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8FCD" w14:textId="5A0FD142" w:rsidR="00835872" w:rsidRDefault="004743CD" w:rsidP="0EA3FA59">
      <w:pPr>
        <w:pStyle w:val="002Titular"/>
        <w:rPr>
          <w:szCs w:val="44"/>
          <w:lang w:val="es-ES"/>
        </w:rPr>
      </w:pPr>
      <w:r w:rsidRPr="0EA3FA59">
        <w:rPr>
          <w:szCs w:val="44"/>
          <w:lang w:val="es-ES"/>
        </w:rPr>
        <w:t>#juntoscontralaHipertensionFelina</w:t>
      </w:r>
      <w:r w:rsidR="64F86119" w:rsidRPr="0EA3FA59">
        <w:rPr>
          <w:szCs w:val="44"/>
          <w:lang w:val="es-ES"/>
        </w:rPr>
        <w:t xml:space="preserve">, la campaña </w:t>
      </w:r>
      <w:r w:rsidRPr="0EA3FA59">
        <w:rPr>
          <w:szCs w:val="44"/>
        </w:rPr>
        <w:t xml:space="preserve">de </w:t>
      </w:r>
      <w:r w:rsidR="00835872" w:rsidRPr="0EA3FA59">
        <w:rPr>
          <w:szCs w:val="44"/>
        </w:rPr>
        <w:t>Ceva Salud Animal</w:t>
      </w:r>
      <w:r w:rsidR="67BDEB82" w:rsidRPr="0EA3FA59">
        <w:rPr>
          <w:szCs w:val="44"/>
        </w:rPr>
        <w:t xml:space="preserve"> que</w:t>
      </w:r>
      <w:r w:rsidR="00835872" w:rsidRPr="0EA3FA59">
        <w:rPr>
          <w:szCs w:val="44"/>
          <w:lang w:val="es-ES"/>
        </w:rPr>
        <w:t xml:space="preserve"> </w:t>
      </w:r>
      <w:r w:rsidRPr="0EA3FA59">
        <w:rPr>
          <w:szCs w:val="44"/>
          <w:lang w:val="es-ES"/>
        </w:rPr>
        <w:t>promueve la</w:t>
      </w:r>
      <w:r w:rsidR="00835872" w:rsidRPr="0EA3FA59">
        <w:rPr>
          <w:szCs w:val="44"/>
          <w:lang w:val="es-ES"/>
        </w:rPr>
        <w:t xml:space="preserve"> concienciación para la detección precoz y el manejo de la hipertensión felina</w:t>
      </w:r>
    </w:p>
    <w:p w14:paraId="00B6C2E6" w14:textId="64C0522B" w:rsidR="00835872" w:rsidRPr="00835872" w:rsidRDefault="00835872" w:rsidP="00835872">
      <w:pPr>
        <w:pStyle w:val="Texto"/>
      </w:pPr>
      <w:r>
        <w:t xml:space="preserve">Como empresa pionera en el estudio de la hipertensión en los gatos, Ceva Salud Animal volvió a aprovechar mayo, el “Mes de la Hipertensión Felina”, para difundir entre veterinarios y tutores información </w:t>
      </w:r>
      <w:r w:rsidR="788D808B">
        <w:t xml:space="preserve">fundamental </w:t>
      </w:r>
      <w:r>
        <w:t>y promover así la concienciación sobre esta patología</w:t>
      </w:r>
      <w:r w:rsidRPr="0EA3FA59">
        <w:rPr>
          <w:lang w:val="es-ES"/>
        </w:rPr>
        <w:t>.</w:t>
      </w:r>
      <w:r>
        <w:t xml:space="preserve"> </w:t>
      </w:r>
    </w:p>
    <w:p w14:paraId="24C3A5A7" w14:textId="1ADA8086" w:rsidR="00835872" w:rsidRDefault="00835872" w:rsidP="00835872">
      <w:pPr>
        <w:pStyle w:val="Texto"/>
      </w:pPr>
      <w:r>
        <w:t>Los mensajes clave de la campaña de prevención #juntoscontralaHipertensionFelina fueron los siguientes: a la hipertensión felina la llaman “El asesino silencioso” porque muchos gatos viven con la enfermedad sin mostrar signos hasta que ya es demasiado tarde</w:t>
      </w:r>
      <w:r w:rsidR="5449CC88">
        <w:t>.</w:t>
      </w:r>
      <w:r>
        <w:t xml:space="preserve"> </w:t>
      </w:r>
      <w:r w:rsidR="242C2AD6">
        <w:t>E</w:t>
      </w:r>
      <w:r>
        <w:t xml:space="preserve">sta </w:t>
      </w:r>
      <w:r w:rsidR="40F01D68">
        <w:t xml:space="preserve">patología </w:t>
      </w:r>
      <w:r>
        <w:t xml:space="preserve">puede provocar ceguera súbita, convulsiones y desorientación, daño en riñones y corazón; y las revisiones anuales son la mejor prevención. </w:t>
      </w:r>
    </w:p>
    <w:p w14:paraId="57E83C53" w14:textId="7ED965F8" w:rsidR="00835872" w:rsidRPr="00835872" w:rsidRDefault="00835872" w:rsidP="00835872">
      <w:pPr>
        <w:pStyle w:val="Texto"/>
      </w:pPr>
      <w:r>
        <w:t xml:space="preserve">Con esta campaña se perseguían varios objetivos: educar y sensibilizar a los tutores, concienciar a los veterinarios y dar una recomendación terapéutica, ya que </w:t>
      </w:r>
      <w:r w:rsidRPr="34D647FA">
        <w:rPr>
          <w:lang w:val="es-ES"/>
        </w:rPr>
        <w:t>Amodip</w:t>
      </w:r>
      <w:r w:rsidRPr="34D647FA">
        <w:rPr>
          <w:rStyle w:val="Superindice"/>
          <w:lang w:val="es-ES"/>
        </w:rPr>
        <w:t>®</w:t>
      </w:r>
      <w:r>
        <w:rPr>
          <w:lang w:val="es-ES"/>
        </w:rPr>
        <w:t xml:space="preserve"> (amlodipino),</w:t>
      </w:r>
      <w:r w:rsidRPr="34D647FA">
        <w:rPr>
          <w:lang w:val="es-ES"/>
        </w:rPr>
        <w:t xml:space="preserve"> desarrollado específicamente para el control de la hipertensión felina, es el tratamiento de elección recomendado</w:t>
      </w:r>
      <w:r>
        <w:rPr>
          <w:rStyle w:val="Superindice"/>
        </w:rPr>
        <w:t>*</w:t>
      </w:r>
      <w:r w:rsidRPr="34D647FA">
        <w:rPr>
          <w:lang w:val="es-ES"/>
        </w:rPr>
        <w:t>.</w:t>
      </w:r>
    </w:p>
    <w:p w14:paraId="45F45E32" w14:textId="46B27D63" w:rsidR="00835872" w:rsidRDefault="00835872" w:rsidP="00835872">
      <w:pPr>
        <w:pStyle w:val="Texto"/>
      </w:pPr>
      <w:r>
        <w:t xml:space="preserve">Para ello, Ceva puso a disposición de los veterinarios numerosos recursos clínicos y de comunicación disponibles en </w:t>
      </w:r>
      <w:hyperlink r:id="rId7">
        <w:r w:rsidRPr="00186CBA">
          <w:rPr>
            <w:rStyle w:val="Cursiva"/>
          </w:rPr>
          <w:t>www.amodeus.vet/es</w:t>
        </w:r>
      </w:hyperlink>
      <w:r>
        <w:t xml:space="preserve"> que explican, de una forma sencilla, el peligro que supone esta enfermedad, así como la importancia de su detección temprana y control terapéutico efectivo en la clínica. </w:t>
      </w:r>
    </w:p>
    <w:p w14:paraId="361777BA" w14:textId="48812158" w:rsidR="00761DFA" w:rsidRDefault="00835872" w:rsidP="00EE3BF4">
      <w:pPr>
        <w:pStyle w:val="Texto"/>
        <w:rPr>
          <w:lang w:val="es-ES"/>
        </w:rPr>
      </w:pPr>
      <w:r w:rsidRPr="447E3FC3">
        <w:rPr>
          <w:lang w:val="es-ES"/>
        </w:rPr>
        <w:t>Por su parte, las clínicas pudieron participar compartiendo experiencias clínicas o casos relevantes de pacientes con hipertensión, así como grabando y enviando vídeos testimoniales para su publicación en el perfil de Instagram @amodeus, de Ceva Salud Animal.</w:t>
      </w:r>
    </w:p>
    <w:p w14:paraId="358E4427" w14:textId="77777777" w:rsidR="00835872" w:rsidRDefault="00835872" w:rsidP="00EE3BF4">
      <w:pPr>
        <w:pStyle w:val="Texto"/>
        <w:rPr>
          <w:lang w:val="es-ES"/>
        </w:rPr>
      </w:pPr>
    </w:p>
    <w:p w14:paraId="071458F2" w14:textId="1EFABB73" w:rsidR="00835872" w:rsidRPr="00835872" w:rsidRDefault="00835872" w:rsidP="00EE3BF4">
      <w:pPr>
        <w:pStyle w:val="Texto"/>
        <w:rPr>
          <w:lang w:val="nl-NL"/>
        </w:rPr>
      </w:pPr>
      <w:r w:rsidRPr="00835872">
        <w:rPr>
          <w:lang w:val="nl-NL"/>
        </w:rPr>
        <w:t>*</w:t>
      </w:r>
      <w:r w:rsidRPr="006A04BE">
        <w:rPr>
          <w:lang w:val="nl-NL"/>
        </w:rPr>
        <w:t>ACVIM consensus statement: Guidelines for the identification, evaluation, and management of systemic hypertension in dogs and cats.</w:t>
      </w:r>
    </w:p>
    <w:p w14:paraId="498E8C46" w14:textId="77777777" w:rsidR="00A42923" w:rsidRPr="00835872" w:rsidRDefault="00A42923" w:rsidP="00EE3BF4">
      <w:pPr>
        <w:pStyle w:val="Texto"/>
        <w:rPr>
          <w:lang w:val="nl-NL"/>
        </w:rPr>
      </w:pPr>
    </w:p>
    <w:p w14:paraId="1CB72CDD" w14:textId="37A014CD" w:rsidR="007F6AFA" w:rsidRDefault="007F6AFA" w:rsidP="007F6AFA">
      <w:pPr>
        <w:pStyle w:val="Texto"/>
      </w:pPr>
      <w:r w:rsidRPr="007F6AFA">
        <w:lastRenderedPageBreak/>
        <w:t>Para descargar los materiales de la campaña:</w:t>
      </w:r>
    </w:p>
    <w:p w14:paraId="36690B20" w14:textId="5AAD4319" w:rsidR="007F6AFA" w:rsidRPr="007F6AFA" w:rsidRDefault="007F6AFA" w:rsidP="007F6AFA">
      <w:pPr>
        <w:pStyle w:val="Texto"/>
      </w:pPr>
      <w:r>
        <w:rPr>
          <w:noProof/>
        </w:rPr>
        <w:drawing>
          <wp:inline distT="0" distB="0" distL="0" distR="0" wp14:anchorId="5ABE9C81" wp14:editId="43F40C3E">
            <wp:extent cx="1962150" cy="1962150"/>
            <wp:effectExtent l="0" t="0" r="0" b="0"/>
            <wp:docPr id="1128787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14:paraId="635EE0CB" w14:textId="77777777" w:rsidR="007F6AFA" w:rsidRDefault="007F6AFA" w:rsidP="004D0C74">
      <w:pPr>
        <w:pStyle w:val="Texto"/>
        <w:spacing w:line="276" w:lineRule="auto"/>
        <w:rPr>
          <w:b/>
          <w:bCs/>
          <w:sz w:val="18"/>
          <w:szCs w:val="18"/>
        </w:rPr>
      </w:pPr>
    </w:p>
    <w:p w14:paraId="5BB341B1" w14:textId="3A40CF56" w:rsidR="004D0C74" w:rsidRPr="00664E28" w:rsidRDefault="004D0C74" w:rsidP="004D0C74">
      <w:pPr>
        <w:pStyle w:val="Texto"/>
        <w:spacing w:line="276" w:lineRule="auto"/>
        <w:rPr>
          <w:b/>
          <w:bCs/>
          <w:sz w:val="18"/>
          <w:szCs w:val="18"/>
        </w:rPr>
      </w:pPr>
      <w:r w:rsidRPr="00664E28">
        <w:rPr>
          <w:b/>
          <w:bCs/>
          <w:sz w:val="18"/>
          <w:szCs w:val="18"/>
        </w:rPr>
        <w:t>Acerca de Ceva Salud Animal</w:t>
      </w:r>
    </w:p>
    <w:p w14:paraId="06EBFCB2" w14:textId="77777777" w:rsidR="004D0C74" w:rsidRPr="00664E28" w:rsidRDefault="004D0C74" w:rsidP="004D0C74">
      <w:pPr>
        <w:pStyle w:val="Texto"/>
        <w:spacing w:line="276" w:lineRule="auto"/>
        <w:rPr>
          <w:sz w:val="18"/>
          <w:szCs w:val="18"/>
          <w:lang w:val="es-ES"/>
        </w:rPr>
      </w:pPr>
      <w:r w:rsidRPr="00664E28">
        <w:rPr>
          <w:sz w:val="18"/>
          <w:szCs w:val="18"/>
          <w:lang w:val="es-ES"/>
        </w:rPr>
        <w:t>Ceva Animal Health (Ceva) es la 5ª empresa mundial de sanidad animal, dirigida por veterinarios experimentados, cuya misión es proporcionar soluciones sanitarias innovadoras para todos los animales con el fin de garantizar el máximo nivel de cuidado y bienestar. Nuestra cartera incluye medicina preventiva como vacunas y productos para el bienestar animal, soluciones farmacéuticas para animales de granja y de compañía, así como equipos y servicios para ofrecer la mejor experiencia a nuestros clientes.</w:t>
      </w:r>
    </w:p>
    <w:p w14:paraId="2649E087" w14:textId="77777777" w:rsidR="004D0C74" w:rsidRPr="00664E28" w:rsidRDefault="004D0C74" w:rsidP="004D0C74">
      <w:pPr>
        <w:pStyle w:val="Texto"/>
        <w:spacing w:line="276" w:lineRule="auto"/>
        <w:rPr>
          <w:sz w:val="18"/>
          <w:szCs w:val="18"/>
          <w:lang w:val="es-ES"/>
        </w:rPr>
      </w:pPr>
      <w:r w:rsidRPr="00664E28">
        <w:rPr>
          <w:sz w:val="18"/>
          <w:szCs w:val="18"/>
          <w:lang w:val="es-ES"/>
        </w:rPr>
        <w:t>Con más de 7.000 empleados repartidos en 47 países, Ceva se esfuerza a diario por hacer realidad su visión como empresa One Health: «Juntos, más allá de la salud animal».</w:t>
      </w:r>
    </w:p>
    <w:p w14:paraId="7B3766CB" w14:textId="77777777" w:rsidR="004D0C74" w:rsidRPr="00664E28" w:rsidRDefault="004D0C74" w:rsidP="004D0C74">
      <w:pPr>
        <w:pStyle w:val="Texto"/>
        <w:spacing w:line="276" w:lineRule="auto"/>
        <w:rPr>
          <w:sz w:val="18"/>
          <w:szCs w:val="18"/>
          <w:lang w:val="es-ES"/>
        </w:rPr>
      </w:pPr>
      <w:r w:rsidRPr="00664E28">
        <w:rPr>
          <w:sz w:val="18"/>
          <w:szCs w:val="18"/>
          <w:lang w:val="es-ES"/>
        </w:rPr>
        <w:t>Facturación en 2024: 1.770 millones de euros.</w:t>
      </w:r>
    </w:p>
    <w:p w14:paraId="176F6C17" w14:textId="77777777" w:rsidR="004D0C74" w:rsidRPr="00664E28" w:rsidRDefault="004D0C74" w:rsidP="004D0C74">
      <w:pPr>
        <w:pStyle w:val="Texto"/>
        <w:spacing w:line="276" w:lineRule="auto"/>
        <w:rPr>
          <w:sz w:val="18"/>
          <w:szCs w:val="18"/>
          <w:lang w:val="en-GB"/>
        </w:rPr>
      </w:pPr>
      <w:r w:rsidRPr="00664E28">
        <w:rPr>
          <w:sz w:val="18"/>
          <w:szCs w:val="18"/>
          <w:lang w:val="en-GB"/>
        </w:rPr>
        <w:t>Sitio web: https://www.ceva.com</w:t>
      </w:r>
    </w:p>
    <w:p w14:paraId="28926907" w14:textId="77777777" w:rsidR="004D0C74" w:rsidRPr="00664E28" w:rsidRDefault="004D0C74" w:rsidP="004D0C74">
      <w:pPr>
        <w:pStyle w:val="Texto"/>
        <w:spacing w:line="276" w:lineRule="auto"/>
        <w:rPr>
          <w:sz w:val="18"/>
          <w:szCs w:val="18"/>
        </w:rPr>
      </w:pPr>
      <w:r w:rsidRPr="00664E28">
        <w:rPr>
          <w:sz w:val="18"/>
          <w:szCs w:val="18"/>
        </w:rPr>
        <w:t>Contacto de prensa: paola.carreras@ceva.com</w:t>
      </w:r>
    </w:p>
    <w:p w14:paraId="2C541BAD" w14:textId="77777777" w:rsidR="00E80AC8" w:rsidRPr="002F1107" w:rsidRDefault="00E80AC8" w:rsidP="00EE3BF4">
      <w:pPr>
        <w:pStyle w:val="Texto"/>
      </w:pPr>
    </w:p>
    <w:sectPr w:rsidR="00E80AC8" w:rsidRPr="002F1107" w:rsidSect="0032558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8C31" w14:textId="77777777" w:rsidR="004E0ED0" w:rsidRDefault="004E0ED0" w:rsidP="00FA1C58">
      <w:pPr>
        <w:spacing w:line="240" w:lineRule="auto"/>
      </w:pPr>
      <w:r>
        <w:separator/>
      </w:r>
    </w:p>
  </w:endnote>
  <w:endnote w:type="continuationSeparator" w:id="0">
    <w:p w14:paraId="3FFAA1EE" w14:textId="77777777" w:rsidR="004E0ED0" w:rsidRDefault="004E0ED0" w:rsidP="00FA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503F" w14:textId="77777777" w:rsidR="004E0ED0" w:rsidRDefault="004E0ED0" w:rsidP="00FA1C58">
      <w:pPr>
        <w:spacing w:line="240" w:lineRule="auto"/>
      </w:pPr>
      <w:r>
        <w:separator/>
      </w:r>
    </w:p>
  </w:footnote>
  <w:footnote w:type="continuationSeparator" w:id="0">
    <w:p w14:paraId="3EAF0405" w14:textId="77777777" w:rsidR="004E0ED0" w:rsidRDefault="004E0ED0" w:rsidP="00FA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38F6" w14:textId="6EFC2A51" w:rsidR="002B78CE" w:rsidRDefault="002B78CE" w:rsidP="002B78CE">
    <w:pPr>
      <w:pStyle w:val="Encabezado"/>
      <w:jc w:val="right"/>
    </w:pPr>
    <w:r>
      <w:rPr>
        <w:noProof/>
      </w:rPr>
      <w:drawing>
        <wp:inline distT="0" distB="0" distL="0" distR="0" wp14:anchorId="5AF0652D" wp14:editId="7244E7CE">
          <wp:extent cx="871538" cy="828675"/>
          <wp:effectExtent l="0" t="0" r="0" b="0"/>
          <wp:docPr id="10146332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3272"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8488" cy="835283"/>
                  </a:xfrm>
                  <a:prstGeom prst="rect">
                    <a:avLst/>
                  </a:prstGeom>
                </pic:spPr>
              </pic:pic>
            </a:graphicData>
          </a:graphic>
        </wp:inline>
      </w:drawing>
    </w:r>
  </w:p>
  <w:p w14:paraId="2EC180B7" w14:textId="77777777" w:rsidR="002B78CE" w:rsidRDefault="002B7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FB7"/>
    <w:multiLevelType w:val="hybridMultilevel"/>
    <w:tmpl w:val="7D7ED82A"/>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1E26029"/>
    <w:multiLevelType w:val="hybridMultilevel"/>
    <w:tmpl w:val="A70ABA4A"/>
    <w:lvl w:ilvl="0" w:tplc="A09C22D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7BE3FE3"/>
    <w:multiLevelType w:val="hybridMultilevel"/>
    <w:tmpl w:val="63D45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225D56"/>
    <w:multiLevelType w:val="hybridMultilevel"/>
    <w:tmpl w:val="D618E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4C26DC"/>
    <w:multiLevelType w:val="hybridMultilevel"/>
    <w:tmpl w:val="B268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3E70863"/>
    <w:multiLevelType w:val="multilevel"/>
    <w:tmpl w:val="DC76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15CF9"/>
    <w:multiLevelType w:val="hybridMultilevel"/>
    <w:tmpl w:val="3AC4CC58"/>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31661"/>
    <w:multiLevelType w:val="hybridMultilevel"/>
    <w:tmpl w:val="5F54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7A4A57"/>
    <w:multiLevelType w:val="hybridMultilevel"/>
    <w:tmpl w:val="E28C9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00EDB"/>
    <w:multiLevelType w:val="hybridMultilevel"/>
    <w:tmpl w:val="36B4231E"/>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16488"/>
    <w:multiLevelType w:val="hybridMultilevel"/>
    <w:tmpl w:val="C83C432E"/>
    <w:lvl w:ilvl="0" w:tplc="31362A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5D40C5"/>
    <w:multiLevelType w:val="multilevel"/>
    <w:tmpl w:val="034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4" w15:restartNumberingAfterBreak="0">
    <w:nsid w:val="7C4C3929"/>
    <w:multiLevelType w:val="hybridMultilevel"/>
    <w:tmpl w:val="3C44794C"/>
    <w:lvl w:ilvl="0" w:tplc="AAD2E700">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104792">
    <w:abstractNumId w:val="8"/>
  </w:num>
  <w:num w:numId="2" w16cid:durableId="1334642664">
    <w:abstractNumId w:val="3"/>
  </w:num>
  <w:num w:numId="3" w16cid:durableId="615912526">
    <w:abstractNumId w:val="2"/>
  </w:num>
  <w:num w:numId="4" w16cid:durableId="1683244318">
    <w:abstractNumId w:val="1"/>
  </w:num>
  <w:num w:numId="5" w16cid:durableId="330526415">
    <w:abstractNumId w:val="0"/>
  </w:num>
  <w:num w:numId="6" w16cid:durableId="1261796629">
    <w:abstractNumId w:val="9"/>
  </w:num>
  <w:num w:numId="7" w16cid:durableId="1738091925">
    <w:abstractNumId w:val="7"/>
  </w:num>
  <w:num w:numId="8" w16cid:durableId="323314094">
    <w:abstractNumId w:val="6"/>
  </w:num>
  <w:num w:numId="9" w16cid:durableId="1385103419">
    <w:abstractNumId w:val="5"/>
  </w:num>
  <w:num w:numId="10" w16cid:durableId="32271529">
    <w:abstractNumId w:val="4"/>
  </w:num>
  <w:num w:numId="11" w16cid:durableId="1660190348">
    <w:abstractNumId w:val="13"/>
  </w:num>
  <w:num w:numId="12" w16cid:durableId="914240328">
    <w:abstractNumId w:val="23"/>
  </w:num>
  <w:num w:numId="13" w16cid:durableId="1392263596">
    <w:abstractNumId w:val="15"/>
  </w:num>
  <w:num w:numId="14" w16cid:durableId="432939829">
    <w:abstractNumId w:val="14"/>
  </w:num>
  <w:num w:numId="15" w16cid:durableId="400908660">
    <w:abstractNumId w:val="18"/>
  </w:num>
  <w:num w:numId="16" w16cid:durableId="603731271">
    <w:abstractNumId w:val="16"/>
  </w:num>
  <w:num w:numId="17" w16cid:durableId="1338313169">
    <w:abstractNumId w:val="22"/>
  </w:num>
  <w:num w:numId="18" w16cid:durableId="13459165">
    <w:abstractNumId w:val="12"/>
  </w:num>
  <w:num w:numId="19" w16cid:durableId="1895433998">
    <w:abstractNumId w:val="21"/>
  </w:num>
  <w:num w:numId="20" w16cid:durableId="410615610">
    <w:abstractNumId w:val="24"/>
  </w:num>
  <w:num w:numId="21" w16cid:durableId="1642887324">
    <w:abstractNumId w:val="10"/>
  </w:num>
  <w:num w:numId="22" w16cid:durableId="191190662">
    <w:abstractNumId w:val="20"/>
  </w:num>
  <w:num w:numId="23" w16cid:durableId="191768925">
    <w:abstractNumId w:val="17"/>
  </w:num>
  <w:num w:numId="24" w16cid:durableId="699163060">
    <w:abstractNumId w:val="11"/>
  </w:num>
  <w:num w:numId="25" w16cid:durableId="5021670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C58"/>
    <w:rsid w:val="00002ACD"/>
    <w:rsid w:val="00020B8B"/>
    <w:rsid w:val="00021860"/>
    <w:rsid w:val="000359C0"/>
    <w:rsid w:val="00037B26"/>
    <w:rsid w:val="00055D37"/>
    <w:rsid w:val="0006143C"/>
    <w:rsid w:val="000924F4"/>
    <w:rsid w:val="000A224B"/>
    <w:rsid w:val="000A50E9"/>
    <w:rsid w:val="000B589C"/>
    <w:rsid w:val="000C2FE5"/>
    <w:rsid w:val="000C694C"/>
    <w:rsid w:val="000C782A"/>
    <w:rsid w:val="000E204F"/>
    <w:rsid w:val="000E4E33"/>
    <w:rsid w:val="000E58C7"/>
    <w:rsid w:val="00123BAA"/>
    <w:rsid w:val="00127769"/>
    <w:rsid w:val="00153567"/>
    <w:rsid w:val="001573D0"/>
    <w:rsid w:val="00164455"/>
    <w:rsid w:val="0017476B"/>
    <w:rsid w:val="0018264F"/>
    <w:rsid w:val="00190429"/>
    <w:rsid w:val="00193AE5"/>
    <w:rsid w:val="001A4571"/>
    <w:rsid w:val="001B15D1"/>
    <w:rsid w:val="001F1305"/>
    <w:rsid w:val="002065FD"/>
    <w:rsid w:val="00225C96"/>
    <w:rsid w:val="00226C89"/>
    <w:rsid w:val="0025076B"/>
    <w:rsid w:val="002532E1"/>
    <w:rsid w:val="00256149"/>
    <w:rsid w:val="0027492D"/>
    <w:rsid w:val="00284C16"/>
    <w:rsid w:val="00292C2D"/>
    <w:rsid w:val="002B6AB6"/>
    <w:rsid w:val="002B78CE"/>
    <w:rsid w:val="002D56DE"/>
    <w:rsid w:val="002D7D67"/>
    <w:rsid w:val="002F1107"/>
    <w:rsid w:val="002F1792"/>
    <w:rsid w:val="00301182"/>
    <w:rsid w:val="0032558A"/>
    <w:rsid w:val="00345870"/>
    <w:rsid w:val="00354FB0"/>
    <w:rsid w:val="003672C5"/>
    <w:rsid w:val="00374C16"/>
    <w:rsid w:val="00382853"/>
    <w:rsid w:val="00383E87"/>
    <w:rsid w:val="003843C1"/>
    <w:rsid w:val="003975E3"/>
    <w:rsid w:val="00397EF3"/>
    <w:rsid w:val="003C4400"/>
    <w:rsid w:val="003D30D7"/>
    <w:rsid w:val="00401656"/>
    <w:rsid w:val="00423121"/>
    <w:rsid w:val="00431415"/>
    <w:rsid w:val="0045210D"/>
    <w:rsid w:val="00460E4B"/>
    <w:rsid w:val="00464C82"/>
    <w:rsid w:val="00465540"/>
    <w:rsid w:val="00470082"/>
    <w:rsid w:val="00471307"/>
    <w:rsid w:val="00473BF3"/>
    <w:rsid w:val="004743CD"/>
    <w:rsid w:val="004B7682"/>
    <w:rsid w:val="004C1462"/>
    <w:rsid w:val="004D0B62"/>
    <w:rsid w:val="004D0C74"/>
    <w:rsid w:val="004E0ED0"/>
    <w:rsid w:val="004E6531"/>
    <w:rsid w:val="004F37A3"/>
    <w:rsid w:val="005037E2"/>
    <w:rsid w:val="00504482"/>
    <w:rsid w:val="00507C62"/>
    <w:rsid w:val="00510121"/>
    <w:rsid w:val="0051305F"/>
    <w:rsid w:val="00520B39"/>
    <w:rsid w:val="005223AE"/>
    <w:rsid w:val="0053504C"/>
    <w:rsid w:val="00537765"/>
    <w:rsid w:val="00553175"/>
    <w:rsid w:val="005551A9"/>
    <w:rsid w:val="005602CC"/>
    <w:rsid w:val="00564C4B"/>
    <w:rsid w:val="00594CC8"/>
    <w:rsid w:val="005C1959"/>
    <w:rsid w:val="005C3023"/>
    <w:rsid w:val="005E422E"/>
    <w:rsid w:val="005E46DA"/>
    <w:rsid w:val="005E53BC"/>
    <w:rsid w:val="0060020E"/>
    <w:rsid w:val="00603CFA"/>
    <w:rsid w:val="00625C76"/>
    <w:rsid w:val="00642227"/>
    <w:rsid w:val="006428B2"/>
    <w:rsid w:val="0066085B"/>
    <w:rsid w:val="00675F3E"/>
    <w:rsid w:val="00680DF1"/>
    <w:rsid w:val="0069172F"/>
    <w:rsid w:val="00697D02"/>
    <w:rsid w:val="006B292D"/>
    <w:rsid w:val="006C22C4"/>
    <w:rsid w:val="006D5538"/>
    <w:rsid w:val="006E4179"/>
    <w:rsid w:val="00702C76"/>
    <w:rsid w:val="00703565"/>
    <w:rsid w:val="00716ECD"/>
    <w:rsid w:val="00722E1E"/>
    <w:rsid w:val="00750EC3"/>
    <w:rsid w:val="00761DFA"/>
    <w:rsid w:val="007740FF"/>
    <w:rsid w:val="0077728E"/>
    <w:rsid w:val="007A3FA1"/>
    <w:rsid w:val="007C49D0"/>
    <w:rsid w:val="007D004D"/>
    <w:rsid w:val="007D7D12"/>
    <w:rsid w:val="007F4AB8"/>
    <w:rsid w:val="007F6AFA"/>
    <w:rsid w:val="00800F07"/>
    <w:rsid w:val="008111CE"/>
    <w:rsid w:val="00826F17"/>
    <w:rsid w:val="008312E7"/>
    <w:rsid w:val="00835872"/>
    <w:rsid w:val="008403B8"/>
    <w:rsid w:val="00843791"/>
    <w:rsid w:val="008571B1"/>
    <w:rsid w:val="0085789D"/>
    <w:rsid w:val="00860674"/>
    <w:rsid w:val="0086270B"/>
    <w:rsid w:val="00866973"/>
    <w:rsid w:val="00872771"/>
    <w:rsid w:val="00877329"/>
    <w:rsid w:val="008855E7"/>
    <w:rsid w:val="008A30C8"/>
    <w:rsid w:val="008B559E"/>
    <w:rsid w:val="008B6E5E"/>
    <w:rsid w:val="008D6C83"/>
    <w:rsid w:val="008F1F36"/>
    <w:rsid w:val="00901E2C"/>
    <w:rsid w:val="00902F84"/>
    <w:rsid w:val="00917CCB"/>
    <w:rsid w:val="0093235C"/>
    <w:rsid w:val="009364EF"/>
    <w:rsid w:val="0094565B"/>
    <w:rsid w:val="00946F32"/>
    <w:rsid w:val="00955AB5"/>
    <w:rsid w:val="009619D0"/>
    <w:rsid w:val="0097337E"/>
    <w:rsid w:val="00974653"/>
    <w:rsid w:val="009765EE"/>
    <w:rsid w:val="00983554"/>
    <w:rsid w:val="009A0264"/>
    <w:rsid w:val="009A04EB"/>
    <w:rsid w:val="009A3DCE"/>
    <w:rsid w:val="009A6F0B"/>
    <w:rsid w:val="009B7500"/>
    <w:rsid w:val="009D0719"/>
    <w:rsid w:val="009F406E"/>
    <w:rsid w:val="009F77FA"/>
    <w:rsid w:val="00A1001D"/>
    <w:rsid w:val="00A17C43"/>
    <w:rsid w:val="00A20B0B"/>
    <w:rsid w:val="00A22F79"/>
    <w:rsid w:val="00A24E36"/>
    <w:rsid w:val="00A40433"/>
    <w:rsid w:val="00A42923"/>
    <w:rsid w:val="00A523D3"/>
    <w:rsid w:val="00AA5E6E"/>
    <w:rsid w:val="00AB2824"/>
    <w:rsid w:val="00AC7E2D"/>
    <w:rsid w:val="00AD63E6"/>
    <w:rsid w:val="00AE4314"/>
    <w:rsid w:val="00B14EB3"/>
    <w:rsid w:val="00B202B3"/>
    <w:rsid w:val="00B372CA"/>
    <w:rsid w:val="00B445F2"/>
    <w:rsid w:val="00B5127D"/>
    <w:rsid w:val="00B51C90"/>
    <w:rsid w:val="00B5527D"/>
    <w:rsid w:val="00B61C1A"/>
    <w:rsid w:val="00B6541C"/>
    <w:rsid w:val="00B7520D"/>
    <w:rsid w:val="00BA4F0C"/>
    <w:rsid w:val="00BA7BE8"/>
    <w:rsid w:val="00BB2295"/>
    <w:rsid w:val="00BB6DE2"/>
    <w:rsid w:val="00BF6438"/>
    <w:rsid w:val="00BF7C8D"/>
    <w:rsid w:val="00C05625"/>
    <w:rsid w:val="00C3228E"/>
    <w:rsid w:val="00C45FB8"/>
    <w:rsid w:val="00C54E07"/>
    <w:rsid w:val="00C65A12"/>
    <w:rsid w:val="00C72997"/>
    <w:rsid w:val="00C73C22"/>
    <w:rsid w:val="00C824FE"/>
    <w:rsid w:val="00CB4445"/>
    <w:rsid w:val="00CC6337"/>
    <w:rsid w:val="00CC67D4"/>
    <w:rsid w:val="00CD4770"/>
    <w:rsid w:val="00CE1A91"/>
    <w:rsid w:val="00CF3073"/>
    <w:rsid w:val="00CF7140"/>
    <w:rsid w:val="00D36AEF"/>
    <w:rsid w:val="00D42A06"/>
    <w:rsid w:val="00D4348D"/>
    <w:rsid w:val="00D456B1"/>
    <w:rsid w:val="00D600EA"/>
    <w:rsid w:val="00D70E6B"/>
    <w:rsid w:val="00D73E4E"/>
    <w:rsid w:val="00D805E3"/>
    <w:rsid w:val="00D829D7"/>
    <w:rsid w:val="00D82BCE"/>
    <w:rsid w:val="00D85DBF"/>
    <w:rsid w:val="00D86341"/>
    <w:rsid w:val="00D91437"/>
    <w:rsid w:val="00DA4155"/>
    <w:rsid w:val="00DB5222"/>
    <w:rsid w:val="00DB7C58"/>
    <w:rsid w:val="00DC23CC"/>
    <w:rsid w:val="00DE08D9"/>
    <w:rsid w:val="00E04063"/>
    <w:rsid w:val="00E210F9"/>
    <w:rsid w:val="00E232F3"/>
    <w:rsid w:val="00E31CAB"/>
    <w:rsid w:val="00E33355"/>
    <w:rsid w:val="00E55A37"/>
    <w:rsid w:val="00E60A79"/>
    <w:rsid w:val="00E620B6"/>
    <w:rsid w:val="00E661A8"/>
    <w:rsid w:val="00E80AC8"/>
    <w:rsid w:val="00EA1468"/>
    <w:rsid w:val="00EA5576"/>
    <w:rsid w:val="00EA6574"/>
    <w:rsid w:val="00EB219D"/>
    <w:rsid w:val="00EC3CE4"/>
    <w:rsid w:val="00EC55FB"/>
    <w:rsid w:val="00ED3D08"/>
    <w:rsid w:val="00EE3BF4"/>
    <w:rsid w:val="00EF5CC8"/>
    <w:rsid w:val="00F16DC0"/>
    <w:rsid w:val="00F20616"/>
    <w:rsid w:val="00F23FFE"/>
    <w:rsid w:val="00F36E3C"/>
    <w:rsid w:val="00F46708"/>
    <w:rsid w:val="00F52735"/>
    <w:rsid w:val="00F67EEC"/>
    <w:rsid w:val="00F81B08"/>
    <w:rsid w:val="00F94A91"/>
    <w:rsid w:val="00FA1C58"/>
    <w:rsid w:val="00FB54D5"/>
    <w:rsid w:val="00FB5EBB"/>
    <w:rsid w:val="00FE0B78"/>
    <w:rsid w:val="00FE37D8"/>
    <w:rsid w:val="0724FFCE"/>
    <w:rsid w:val="0D2507A0"/>
    <w:rsid w:val="0EA3FA59"/>
    <w:rsid w:val="0F53A4AB"/>
    <w:rsid w:val="18775090"/>
    <w:rsid w:val="1F2BE106"/>
    <w:rsid w:val="242C2AD6"/>
    <w:rsid w:val="2954C9D8"/>
    <w:rsid w:val="32366F69"/>
    <w:rsid w:val="40F01D68"/>
    <w:rsid w:val="4539E556"/>
    <w:rsid w:val="4CD66F36"/>
    <w:rsid w:val="5449CC88"/>
    <w:rsid w:val="5ACF415F"/>
    <w:rsid w:val="5DB6E34B"/>
    <w:rsid w:val="5E43FBE4"/>
    <w:rsid w:val="64F86119"/>
    <w:rsid w:val="67BDEB82"/>
    <w:rsid w:val="788D808B"/>
    <w:rsid w:val="7C28CA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46F8"/>
  <w15:docId w15:val="{BFA132F0-8D6E-4FBA-9DE9-0797A69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FA"/>
    <w:pPr>
      <w:spacing w:after="160" w:line="259" w:lineRule="auto"/>
    </w:pPr>
    <w:rPr>
      <w:rFonts w:asciiTheme="minorHAnsi" w:eastAsiaTheme="minorHAnsi" w:hAnsiTheme="minorHAnsi" w:cstheme="minorBidi"/>
      <w:kern w:val="2"/>
      <w:sz w:val="22"/>
      <w:szCs w:val="22"/>
      <w:lang w:eastAsia="en-US"/>
    </w:rPr>
  </w:style>
  <w:style w:type="paragraph" w:styleId="Ttulo1">
    <w:name w:val="heading 1"/>
    <w:next w:val="Normal"/>
    <w:link w:val="Ttulo1Car"/>
    <w:uiPriority w:val="10"/>
    <w:rsid w:val="009364EF"/>
    <w:pPr>
      <w:keepNext/>
      <w:spacing w:before="240" w:after="60"/>
      <w:outlineLvl w:val="0"/>
    </w:pPr>
    <w:rPr>
      <w:rFonts w:ascii="Cambria" w:eastAsia="Times New Roman" w:hAnsi="Cambria"/>
      <w:b/>
      <w:bCs/>
      <w:kern w:val="32"/>
      <w:sz w:val="32"/>
      <w:szCs w:val="32"/>
      <w:lang w:eastAsia="en-US"/>
    </w:rPr>
  </w:style>
  <w:style w:type="paragraph" w:styleId="Ttulo3">
    <w:name w:val="heading 3"/>
    <w:basedOn w:val="Normal"/>
    <w:link w:val="Ttulo3Car"/>
    <w:uiPriority w:val="9"/>
    <w:qFormat/>
    <w:rsid w:val="005551A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rsid w:val="007F6AF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7F6AFA"/>
  </w:style>
  <w:style w:type="paragraph" w:customStyle="1" w:styleId="013Ladillo004">
    <w:name w:val="_013_Ladillo_004"/>
    <w:basedOn w:val="012Ladillo003"/>
    <w:qFormat/>
    <w:rsid w:val="009364EF"/>
    <w:rPr>
      <w:sz w:val="24"/>
      <w:szCs w:val="24"/>
    </w:rPr>
  </w:style>
  <w:style w:type="paragraph" w:customStyle="1" w:styleId="030Destacado">
    <w:name w:val="_030_Destacado"/>
    <w:basedOn w:val="Texto"/>
    <w:qFormat/>
    <w:rsid w:val="009364EF"/>
    <w:pPr>
      <w:spacing w:after="0"/>
    </w:pPr>
    <w:rPr>
      <w:i/>
      <w:color w:val="FF0066"/>
      <w:sz w:val="30"/>
      <w:szCs w:val="30"/>
    </w:rPr>
  </w:style>
  <w:style w:type="paragraph" w:customStyle="1" w:styleId="001Antetitular">
    <w:name w:val="_001_Antetitular"/>
    <w:next w:val="002Titular"/>
    <w:qFormat/>
    <w:rsid w:val="009364EF"/>
    <w:pPr>
      <w:spacing w:line="360" w:lineRule="auto"/>
      <w:jc w:val="both"/>
    </w:pPr>
    <w:rPr>
      <w:rFonts w:ascii="Arial" w:hAnsi="Arial"/>
      <w:b/>
      <w:sz w:val="34"/>
      <w:szCs w:val="34"/>
      <w:lang w:eastAsia="en-US"/>
    </w:rPr>
  </w:style>
  <w:style w:type="paragraph" w:customStyle="1" w:styleId="Texto">
    <w:name w:val="_Texto"/>
    <w:qFormat/>
    <w:rsid w:val="009364EF"/>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364EF"/>
    <w:rPr>
      <w:vertAlign w:val="superscript"/>
    </w:rPr>
  </w:style>
  <w:style w:type="character" w:customStyle="1" w:styleId="Subindice">
    <w:name w:val="___Subindice"/>
    <w:basedOn w:val="Fuentedeprrafopredeter"/>
    <w:rsid w:val="009364EF"/>
    <w:rPr>
      <w:vertAlign w:val="subscript"/>
    </w:rPr>
  </w:style>
  <w:style w:type="character" w:customStyle="1" w:styleId="Redonda">
    <w:name w:val="___Redonda"/>
    <w:basedOn w:val="Fuentedeprrafopredeter"/>
    <w:rsid w:val="009364EF"/>
    <w:rPr>
      <w:vertAlign w:val="baseline"/>
    </w:rPr>
  </w:style>
  <w:style w:type="character" w:customStyle="1" w:styleId="Cursiva">
    <w:name w:val="___Cursiva"/>
    <w:basedOn w:val="Fuentedeprrafopredeter"/>
    <w:rsid w:val="009364EF"/>
    <w:rPr>
      <w:b w:val="0"/>
      <w:i/>
    </w:rPr>
  </w:style>
  <w:style w:type="character" w:customStyle="1" w:styleId="Negrita">
    <w:name w:val="___Negrita"/>
    <w:basedOn w:val="Fuentedeprrafopredeter"/>
    <w:rsid w:val="009364EF"/>
    <w:rPr>
      <w:b/>
      <w:i w:val="0"/>
    </w:rPr>
  </w:style>
  <w:style w:type="character" w:customStyle="1" w:styleId="NegritayCursiva">
    <w:name w:val="___NegritayCursiva"/>
    <w:basedOn w:val="Fuentedeprrafopredeter"/>
    <w:rsid w:val="009364EF"/>
    <w:rPr>
      <w:b/>
      <w:i/>
    </w:rPr>
  </w:style>
  <w:style w:type="paragraph" w:customStyle="1" w:styleId="002Titular">
    <w:name w:val="_002_Titular"/>
    <w:next w:val="003Subtitular"/>
    <w:qFormat/>
    <w:rsid w:val="009364EF"/>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364EF"/>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364EF"/>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364EF"/>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364EF"/>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364EF"/>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364EF"/>
    <w:rPr>
      <w:color w:val="00B050"/>
      <w:sz w:val="38"/>
      <w:szCs w:val="38"/>
    </w:rPr>
  </w:style>
  <w:style w:type="paragraph" w:customStyle="1" w:styleId="021TextoDespiece">
    <w:name w:val="_021_Texto_Despiece"/>
    <w:basedOn w:val="020TitularDespiece"/>
    <w:qFormat/>
    <w:rsid w:val="009364EF"/>
    <w:rPr>
      <w:sz w:val="22"/>
      <w:szCs w:val="22"/>
    </w:rPr>
  </w:style>
  <w:style w:type="paragraph" w:customStyle="1" w:styleId="040FigurasPie">
    <w:name w:val="_040_Figuras_Pie"/>
    <w:basedOn w:val="Texto"/>
    <w:qFormat/>
    <w:rsid w:val="009364EF"/>
    <w:rPr>
      <w:sz w:val="18"/>
      <w:szCs w:val="18"/>
    </w:rPr>
  </w:style>
  <w:style w:type="paragraph" w:customStyle="1" w:styleId="050TablasPie">
    <w:name w:val="_050_Tablas_Pie"/>
    <w:basedOn w:val="Texto"/>
    <w:qFormat/>
    <w:rsid w:val="009364EF"/>
    <w:rPr>
      <w:sz w:val="16"/>
      <w:szCs w:val="16"/>
    </w:rPr>
  </w:style>
  <w:style w:type="character" w:customStyle="1" w:styleId="SubindiceNegrita-Cursiva">
    <w:name w:val="___Subindice_Negrita-Cursiva"/>
    <w:basedOn w:val="Fuentedeprrafopredeter"/>
    <w:uiPriority w:val="1"/>
    <w:qFormat/>
    <w:rsid w:val="009364EF"/>
    <w:rPr>
      <w:b/>
      <w:i/>
      <w:vertAlign w:val="subscript"/>
    </w:rPr>
  </w:style>
  <w:style w:type="character" w:customStyle="1" w:styleId="SuperindiceNegrita-Cursiva">
    <w:name w:val="___Superindice_Negrita-Cursiva"/>
    <w:basedOn w:val="Fuentedeprrafopredeter"/>
    <w:uiPriority w:val="1"/>
    <w:qFormat/>
    <w:rsid w:val="009364EF"/>
    <w:rPr>
      <w:b/>
      <w:i/>
      <w:vertAlign w:val="superscript"/>
    </w:rPr>
  </w:style>
  <w:style w:type="character" w:customStyle="1" w:styleId="SubindiceNegrita">
    <w:name w:val="___Subindice_Negrita"/>
    <w:basedOn w:val="Fuentedeprrafopredeter"/>
    <w:uiPriority w:val="1"/>
    <w:qFormat/>
    <w:rsid w:val="009364EF"/>
    <w:rPr>
      <w:b/>
      <w:vertAlign w:val="subscript"/>
    </w:rPr>
  </w:style>
  <w:style w:type="character" w:customStyle="1" w:styleId="SuperindiceNegrita">
    <w:name w:val="___Superindice_Negrita"/>
    <w:basedOn w:val="Fuentedeprrafopredeter"/>
    <w:uiPriority w:val="1"/>
    <w:qFormat/>
    <w:rsid w:val="009364EF"/>
    <w:rPr>
      <w:b/>
      <w:vertAlign w:val="superscript"/>
    </w:rPr>
  </w:style>
  <w:style w:type="character" w:customStyle="1" w:styleId="SubindiceCursiva">
    <w:name w:val="___Subindice_Cursiva"/>
    <w:basedOn w:val="Subindice"/>
    <w:uiPriority w:val="1"/>
    <w:qFormat/>
    <w:rsid w:val="009364EF"/>
    <w:rPr>
      <w:i/>
      <w:vertAlign w:val="subscript"/>
    </w:rPr>
  </w:style>
  <w:style w:type="character" w:customStyle="1" w:styleId="SuperindiceCursiva">
    <w:name w:val="___Superindice_Cursiva"/>
    <w:basedOn w:val="Superindice"/>
    <w:uiPriority w:val="1"/>
    <w:qFormat/>
    <w:rsid w:val="009364EF"/>
    <w:rPr>
      <w:i/>
      <w:vertAlign w:val="superscript"/>
    </w:rPr>
  </w:style>
  <w:style w:type="character" w:customStyle="1" w:styleId="Ttulo1Car">
    <w:name w:val="Título 1 Car"/>
    <w:basedOn w:val="Fuentedeprrafopredeter"/>
    <w:link w:val="Ttulo1"/>
    <w:uiPriority w:val="10"/>
    <w:rsid w:val="009364EF"/>
    <w:rPr>
      <w:rFonts w:ascii="Cambria" w:eastAsia="Times New Roman" w:hAnsi="Cambria"/>
      <w:b/>
      <w:bCs/>
      <w:kern w:val="32"/>
      <w:sz w:val="32"/>
      <w:szCs w:val="32"/>
      <w:lang w:eastAsia="en-US"/>
    </w:rPr>
  </w:style>
  <w:style w:type="paragraph" w:customStyle="1" w:styleId="040FigurasyTablasTit">
    <w:name w:val="_040_FigurasyTablas_Tit"/>
    <w:basedOn w:val="Texto"/>
    <w:qFormat/>
    <w:rsid w:val="009364EF"/>
    <w:pPr>
      <w:spacing w:after="0"/>
    </w:pPr>
    <w:rPr>
      <w:sz w:val="16"/>
      <w:szCs w:val="16"/>
    </w:rPr>
  </w:style>
  <w:style w:type="paragraph" w:customStyle="1" w:styleId="050FigurasyTablasPie">
    <w:name w:val="_050_FigurasyTablas_Pie"/>
    <w:basedOn w:val="Texto"/>
    <w:qFormat/>
    <w:rsid w:val="009364EF"/>
    <w:pPr>
      <w:spacing w:after="0"/>
    </w:pPr>
    <w:rPr>
      <w:sz w:val="14"/>
      <w:szCs w:val="14"/>
    </w:rPr>
  </w:style>
  <w:style w:type="paragraph" w:customStyle="1" w:styleId="060Bullets">
    <w:name w:val="_060_Bullets"/>
    <w:basedOn w:val="Texto"/>
    <w:qFormat/>
    <w:rsid w:val="009364EF"/>
    <w:pPr>
      <w:numPr>
        <w:numId w:val="12"/>
      </w:numPr>
      <w:spacing w:after="0"/>
      <w:ind w:left="709" w:hanging="709"/>
      <w:contextualSpacing/>
    </w:pPr>
    <w:rPr>
      <w:sz w:val="18"/>
      <w:szCs w:val="18"/>
    </w:rPr>
  </w:style>
  <w:style w:type="character" w:customStyle="1" w:styleId="Versalitas">
    <w:name w:val="___Versalitas"/>
    <w:basedOn w:val="Fuentedeprrafopredeter"/>
    <w:uiPriority w:val="1"/>
    <w:qFormat/>
    <w:rsid w:val="009364EF"/>
    <w:rPr>
      <w:smallCaps/>
    </w:rPr>
  </w:style>
  <w:style w:type="character" w:customStyle="1" w:styleId="VersalitasCursiva">
    <w:name w:val="___Versalitas_Cursiva"/>
    <w:basedOn w:val="Versalitas"/>
    <w:uiPriority w:val="1"/>
    <w:qFormat/>
    <w:rsid w:val="009364EF"/>
    <w:rPr>
      <w:i/>
      <w:smallCaps/>
    </w:rPr>
  </w:style>
  <w:style w:type="character" w:customStyle="1" w:styleId="VersalitasNegrita">
    <w:name w:val="___Versalitas_Negrita"/>
    <w:basedOn w:val="Versalitas"/>
    <w:uiPriority w:val="1"/>
    <w:qFormat/>
    <w:rsid w:val="009364EF"/>
    <w:rPr>
      <w:b/>
      <w:smallCaps/>
    </w:rPr>
  </w:style>
  <w:style w:type="character" w:customStyle="1" w:styleId="VersalitasNegrita-Cursiva">
    <w:name w:val="___Versalitas_Negrita-Cursiva"/>
    <w:basedOn w:val="Versalitas"/>
    <w:uiPriority w:val="1"/>
    <w:qFormat/>
    <w:rsid w:val="009364EF"/>
    <w:rPr>
      <w:b/>
      <w:i/>
      <w:smallCaps/>
    </w:rPr>
  </w:style>
  <w:style w:type="paragraph" w:styleId="Encabezado">
    <w:name w:val="header"/>
    <w:basedOn w:val="Normal"/>
    <w:link w:val="EncabezadoCar"/>
    <w:uiPriority w:val="99"/>
    <w:unhideWhenUsed/>
    <w:rsid w:val="00FA1C5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1C58"/>
    <w:rPr>
      <w:rFonts w:ascii="Arial" w:hAnsi="Arial"/>
      <w:szCs w:val="22"/>
      <w:lang w:eastAsia="en-US"/>
    </w:rPr>
  </w:style>
  <w:style w:type="paragraph" w:styleId="Piedepgina">
    <w:name w:val="footer"/>
    <w:basedOn w:val="Normal"/>
    <w:link w:val="PiedepginaCar"/>
    <w:uiPriority w:val="99"/>
    <w:unhideWhenUsed/>
    <w:rsid w:val="00FA1C5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1C58"/>
    <w:rPr>
      <w:rFonts w:ascii="Arial" w:hAnsi="Arial"/>
      <w:szCs w:val="22"/>
      <w:lang w:eastAsia="en-US"/>
    </w:rPr>
  </w:style>
  <w:style w:type="paragraph" w:customStyle="1" w:styleId="gmail-004firma-autor">
    <w:name w:val="gmail-004firma-autor"/>
    <w:basedOn w:val="Normal"/>
    <w:rsid w:val="000A50E9"/>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B14EB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F1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07"/>
    <w:rPr>
      <w:rFonts w:ascii="Tahoma" w:hAnsi="Tahoma" w:cs="Tahoma"/>
      <w:sz w:val="16"/>
      <w:szCs w:val="16"/>
      <w:lang w:eastAsia="en-US"/>
    </w:rPr>
  </w:style>
  <w:style w:type="character" w:customStyle="1" w:styleId="Ttulo3Car">
    <w:name w:val="Título 3 Car"/>
    <w:basedOn w:val="Fuentedeprrafopredeter"/>
    <w:link w:val="Ttulo3"/>
    <w:uiPriority w:val="9"/>
    <w:rsid w:val="005551A9"/>
    <w:rPr>
      <w:rFonts w:ascii="Times New Roman" w:eastAsia="Times New Roman" w:hAnsi="Times New Roman"/>
      <w:b/>
      <w:bCs/>
      <w:sz w:val="27"/>
      <w:szCs w:val="27"/>
    </w:rPr>
  </w:style>
  <w:style w:type="character" w:styleId="Hipervnculo">
    <w:name w:val="Hyperlink"/>
    <w:basedOn w:val="Fuentedeprrafopredeter"/>
    <w:uiPriority w:val="99"/>
    <w:unhideWhenUsed/>
    <w:rsid w:val="005551A9"/>
    <w:rPr>
      <w:color w:val="0000FF"/>
      <w:u w:val="single"/>
    </w:rPr>
  </w:style>
  <w:style w:type="character" w:styleId="Mencinsinresolver">
    <w:name w:val="Unresolved Mention"/>
    <w:basedOn w:val="Fuentedeprrafopredeter"/>
    <w:uiPriority w:val="99"/>
    <w:semiHidden/>
    <w:unhideWhenUsed/>
    <w:rsid w:val="00E0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1071">
      <w:bodyDiv w:val="1"/>
      <w:marLeft w:val="0"/>
      <w:marRight w:val="0"/>
      <w:marTop w:val="0"/>
      <w:marBottom w:val="0"/>
      <w:divBdr>
        <w:top w:val="none" w:sz="0" w:space="0" w:color="auto"/>
        <w:left w:val="none" w:sz="0" w:space="0" w:color="auto"/>
        <w:bottom w:val="none" w:sz="0" w:space="0" w:color="auto"/>
        <w:right w:val="none" w:sz="0" w:space="0" w:color="auto"/>
      </w:divBdr>
    </w:div>
    <w:div w:id="391120590">
      <w:bodyDiv w:val="1"/>
      <w:marLeft w:val="0"/>
      <w:marRight w:val="0"/>
      <w:marTop w:val="0"/>
      <w:marBottom w:val="0"/>
      <w:divBdr>
        <w:top w:val="none" w:sz="0" w:space="0" w:color="auto"/>
        <w:left w:val="none" w:sz="0" w:space="0" w:color="auto"/>
        <w:bottom w:val="none" w:sz="0" w:space="0" w:color="auto"/>
        <w:right w:val="none" w:sz="0" w:space="0" w:color="auto"/>
      </w:divBdr>
    </w:div>
    <w:div w:id="488600048">
      <w:bodyDiv w:val="1"/>
      <w:marLeft w:val="0"/>
      <w:marRight w:val="0"/>
      <w:marTop w:val="0"/>
      <w:marBottom w:val="0"/>
      <w:divBdr>
        <w:top w:val="none" w:sz="0" w:space="0" w:color="auto"/>
        <w:left w:val="none" w:sz="0" w:space="0" w:color="auto"/>
        <w:bottom w:val="none" w:sz="0" w:space="0" w:color="auto"/>
        <w:right w:val="none" w:sz="0" w:space="0" w:color="auto"/>
      </w:divBdr>
    </w:div>
    <w:div w:id="597057206">
      <w:bodyDiv w:val="1"/>
      <w:marLeft w:val="0"/>
      <w:marRight w:val="0"/>
      <w:marTop w:val="0"/>
      <w:marBottom w:val="0"/>
      <w:divBdr>
        <w:top w:val="none" w:sz="0" w:space="0" w:color="auto"/>
        <w:left w:val="none" w:sz="0" w:space="0" w:color="auto"/>
        <w:bottom w:val="none" w:sz="0" w:space="0" w:color="auto"/>
        <w:right w:val="none" w:sz="0" w:space="0" w:color="auto"/>
      </w:divBdr>
    </w:div>
    <w:div w:id="627126590">
      <w:bodyDiv w:val="1"/>
      <w:marLeft w:val="0"/>
      <w:marRight w:val="0"/>
      <w:marTop w:val="0"/>
      <w:marBottom w:val="0"/>
      <w:divBdr>
        <w:top w:val="none" w:sz="0" w:space="0" w:color="auto"/>
        <w:left w:val="none" w:sz="0" w:space="0" w:color="auto"/>
        <w:bottom w:val="none" w:sz="0" w:space="0" w:color="auto"/>
        <w:right w:val="none" w:sz="0" w:space="0" w:color="auto"/>
      </w:divBdr>
    </w:div>
    <w:div w:id="755399279">
      <w:bodyDiv w:val="1"/>
      <w:marLeft w:val="0"/>
      <w:marRight w:val="0"/>
      <w:marTop w:val="0"/>
      <w:marBottom w:val="0"/>
      <w:divBdr>
        <w:top w:val="none" w:sz="0" w:space="0" w:color="auto"/>
        <w:left w:val="none" w:sz="0" w:space="0" w:color="auto"/>
        <w:bottom w:val="none" w:sz="0" w:space="0" w:color="auto"/>
        <w:right w:val="none" w:sz="0" w:space="0" w:color="auto"/>
      </w:divBdr>
    </w:div>
    <w:div w:id="781270489">
      <w:bodyDiv w:val="1"/>
      <w:marLeft w:val="0"/>
      <w:marRight w:val="0"/>
      <w:marTop w:val="0"/>
      <w:marBottom w:val="0"/>
      <w:divBdr>
        <w:top w:val="none" w:sz="0" w:space="0" w:color="auto"/>
        <w:left w:val="none" w:sz="0" w:space="0" w:color="auto"/>
        <w:bottom w:val="none" w:sz="0" w:space="0" w:color="auto"/>
        <w:right w:val="none" w:sz="0" w:space="0" w:color="auto"/>
      </w:divBdr>
      <w:divsChild>
        <w:div w:id="1228416913">
          <w:marLeft w:val="0"/>
          <w:marRight w:val="0"/>
          <w:marTop w:val="0"/>
          <w:marBottom w:val="0"/>
          <w:divBdr>
            <w:top w:val="none" w:sz="0" w:space="0" w:color="auto"/>
            <w:left w:val="none" w:sz="0" w:space="0" w:color="auto"/>
            <w:bottom w:val="none" w:sz="0" w:space="0" w:color="auto"/>
            <w:right w:val="none" w:sz="0" w:space="0" w:color="auto"/>
          </w:divBdr>
        </w:div>
        <w:div w:id="620527536">
          <w:marLeft w:val="0"/>
          <w:marRight w:val="0"/>
          <w:marTop w:val="0"/>
          <w:marBottom w:val="0"/>
          <w:divBdr>
            <w:top w:val="none" w:sz="0" w:space="0" w:color="auto"/>
            <w:left w:val="none" w:sz="0" w:space="0" w:color="auto"/>
            <w:bottom w:val="none" w:sz="0" w:space="0" w:color="auto"/>
            <w:right w:val="none" w:sz="0" w:space="0" w:color="auto"/>
          </w:divBdr>
          <w:divsChild>
            <w:div w:id="755521899">
              <w:marLeft w:val="0"/>
              <w:marRight w:val="0"/>
              <w:marTop w:val="0"/>
              <w:marBottom w:val="0"/>
              <w:divBdr>
                <w:top w:val="none" w:sz="0" w:space="0" w:color="auto"/>
                <w:left w:val="none" w:sz="0" w:space="0" w:color="auto"/>
                <w:bottom w:val="none" w:sz="0" w:space="0" w:color="auto"/>
                <w:right w:val="none" w:sz="0" w:space="0" w:color="auto"/>
              </w:divBdr>
            </w:div>
            <w:div w:id="210388158">
              <w:marLeft w:val="0"/>
              <w:marRight w:val="0"/>
              <w:marTop w:val="0"/>
              <w:marBottom w:val="0"/>
              <w:divBdr>
                <w:top w:val="none" w:sz="0" w:space="0" w:color="auto"/>
                <w:left w:val="none" w:sz="0" w:space="0" w:color="auto"/>
                <w:bottom w:val="none" w:sz="0" w:space="0" w:color="auto"/>
                <w:right w:val="none" w:sz="0" w:space="0" w:color="auto"/>
              </w:divBdr>
            </w:div>
            <w:div w:id="1446997199">
              <w:marLeft w:val="0"/>
              <w:marRight w:val="0"/>
              <w:marTop w:val="0"/>
              <w:marBottom w:val="0"/>
              <w:divBdr>
                <w:top w:val="none" w:sz="0" w:space="0" w:color="auto"/>
                <w:left w:val="none" w:sz="0" w:space="0" w:color="auto"/>
                <w:bottom w:val="none" w:sz="0" w:space="0" w:color="auto"/>
                <w:right w:val="none" w:sz="0" w:space="0" w:color="auto"/>
              </w:divBdr>
            </w:div>
            <w:div w:id="1552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217">
      <w:bodyDiv w:val="1"/>
      <w:marLeft w:val="0"/>
      <w:marRight w:val="0"/>
      <w:marTop w:val="0"/>
      <w:marBottom w:val="0"/>
      <w:divBdr>
        <w:top w:val="none" w:sz="0" w:space="0" w:color="auto"/>
        <w:left w:val="none" w:sz="0" w:space="0" w:color="auto"/>
        <w:bottom w:val="none" w:sz="0" w:space="0" w:color="auto"/>
        <w:right w:val="none" w:sz="0" w:space="0" w:color="auto"/>
      </w:divBdr>
      <w:divsChild>
        <w:div w:id="1739401929">
          <w:marLeft w:val="0"/>
          <w:marRight w:val="0"/>
          <w:marTop w:val="0"/>
          <w:marBottom w:val="0"/>
          <w:divBdr>
            <w:top w:val="none" w:sz="0" w:space="0" w:color="auto"/>
            <w:left w:val="none" w:sz="0" w:space="0" w:color="auto"/>
            <w:bottom w:val="none" w:sz="0" w:space="0" w:color="auto"/>
            <w:right w:val="none" w:sz="0" w:space="0" w:color="auto"/>
          </w:divBdr>
        </w:div>
        <w:div w:id="141387450">
          <w:marLeft w:val="0"/>
          <w:marRight w:val="0"/>
          <w:marTop w:val="0"/>
          <w:marBottom w:val="0"/>
          <w:divBdr>
            <w:top w:val="none" w:sz="0" w:space="0" w:color="auto"/>
            <w:left w:val="none" w:sz="0" w:space="0" w:color="auto"/>
            <w:bottom w:val="none" w:sz="0" w:space="0" w:color="auto"/>
            <w:right w:val="none" w:sz="0" w:space="0" w:color="auto"/>
          </w:divBdr>
        </w:div>
        <w:div w:id="84377299">
          <w:marLeft w:val="0"/>
          <w:marRight w:val="0"/>
          <w:marTop w:val="0"/>
          <w:marBottom w:val="0"/>
          <w:divBdr>
            <w:top w:val="none" w:sz="0" w:space="0" w:color="auto"/>
            <w:left w:val="none" w:sz="0" w:space="0" w:color="auto"/>
            <w:bottom w:val="none" w:sz="0" w:space="0" w:color="auto"/>
            <w:right w:val="none" w:sz="0" w:space="0" w:color="auto"/>
          </w:divBdr>
        </w:div>
        <w:div w:id="154733376">
          <w:marLeft w:val="0"/>
          <w:marRight w:val="0"/>
          <w:marTop w:val="0"/>
          <w:marBottom w:val="0"/>
          <w:divBdr>
            <w:top w:val="none" w:sz="0" w:space="0" w:color="auto"/>
            <w:left w:val="none" w:sz="0" w:space="0" w:color="auto"/>
            <w:bottom w:val="none" w:sz="0" w:space="0" w:color="auto"/>
            <w:right w:val="none" w:sz="0" w:space="0" w:color="auto"/>
          </w:divBdr>
        </w:div>
        <w:div w:id="170070570">
          <w:marLeft w:val="0"/>
          <w:marRight w:val="0"/>
          <w:marTop w:val="0"/>
          <w:marBottom w:val="0"/>
          <w:divBdr>
            <w:top w:val="none" w:sz="0" w:space="0" w:color="auto"/>
            <w:left w:val="none" w:sz="0" w:space="0" w:color="auto"/>
            <w:bottom w:val="none" w:sz="0" w:space="0" w:color="auto"/>
            <w:right w:val="none" w:sz="0" w:space="0" w:color="auto"/>
          </w:divBdr>
          <w:divsChild>
            <w:div w:id="372197818">
              <w:marLeft w:val="0"/>
              <w:marRight w:val="0"/>
              <w:marTop w:val="0"/>
              <w:marBottom w:val="0"/>
              <w:divBdr>
                <w:top w:val="none" w:sz="0" w:space="0" w:color="auto"/>
                <w:left w:val="none" w:sz="0" w:space="0" w:color="auto"/>
                <w:bottom w:val="none" w:sz="0" w:space="0" w:color="auto"/>
                <w:right w:val="none" w:sz="0" w:space="0" w:color="auto"/>
              </w:divBdr>
              <w:divsChild>
                <w:div w:id="214050569">
                  <w:marLeft w:val="0"/>
                  <w:marRight w:val="0"/>
                  <w:marTop w:val="0"/>
                  <w:marBottom w:val="0"/>
                  <w:divBdr>
                    <w:top w:val="none" w:sz="0" w:space="0" w:color="auto"/>
                    <w:left w:val="none" w:sz="0" w:space="0" w:color="auto"/>
                    <w:bottom w:val="none" w:sz="0" w:space="0" w:color="auto"/>
                    <w:right w:val="none" w:sz="0" w:space="0" w:color="auto"/>
                  </w:divBdr>
                  <w:divsChild>
                    <w:div w:id="422336742">
                      <w:marLeft w:val="0"/>
                      <w:marRight w:val="0"/>
                      <w:marTop w:val="0"/>
                      <w:marBottom w:val="0"/>
                      <w:divBdr>
                        <w:top w:val="none" w:sz="0" w:space="0" w:color="auto"/>
                        <w:left w:val="none" w:sz="0" w:space="0" w:color="auto"/>
                        <w:bottom w:val="none" w:sz="0" w:space="0" w:color="auto"/>
                        <w:right w:val="none" w:sz="0" w:space="0" w:color="auto"/>
                      </w:divBdr>
                      <w:divsChild>
                        <w:div w:id="69350037">
                          <w:marLeft w:val="0"/>
                          <w:marRight w:val="0"/>
                          <w:marTop w:val="0"/>
                          <w:marBottom w:val="0"/>
                          <w:divBdr>
                            <w:top w:val="none" w:sz="0" w:space="0" w:color="auto"/>
                            <w:left w:val="none" w:sz="0" w:space="0" w:color="auto"/>
                            <w:bottom w:val="none" w:sz="0" w:space="0" w:color="auto"/>
                            <w:right w:val="none" w:sz="0" w:space="0" w:color="auto"/>
                          </w:divBdr>
                          <w:divsChild>
                            <w:div w:id="1859924852">
                              <w:marLeft w:val="0"/>
                              <w:marRight w:val="0"/>
                              <w:marTop w:val="0"/>
                              <w:marBottom w:val="0"/>
                              <w:divBdr>
                                <w:top w:val="none" w:sz="0" w:space="0" w:color="auto"/>
                                <w:left w:val="none" w:sz="0" w:space="0" w:color="auto"/>
                                <w:bottom w:val="none" w:sz="0" w:space="0" w:color="auto"/>
                                <w:right w:val="none" w:sz="0" w:space="0" w:color="auto"/>
                              </w:divBdr>
                              <w:divsChild>
                                <w:div w:id="1850606518">
                                  <w:marLeft w:val="0"/>
                                  <w:marRight w:val="0"/>
                                  <w:marTop w:val="0"/>
                                  <w:marBottom w:val="0"/>
                                  <w:divBdr>
                                    <w:top w:val="none" w:sz="0" w:space="0" w:color="auto"/>
                                    <w:left w:val="none" w:sz="0" w:space="0" w:color="auto"/>
                                    <w:bottom w:val="none" w:sz="0" w:space="0" w:color="auto"/>
                                    <w:right w:val="none" w:sz="0" w:space="0" w:color="auto"/>
                                  </w:divBdr>
                                  <w:divsChild>
                                    <w:div w:id="2056418295">
                                      <w:marLeft w:val="0"/>
                                      <w:marRight w:val="0"/>
                                      <w:marTop w:val="0"/>
                                      <w:marBottom w:val="0"/>
                                      <w:divBdr>
                                        <w:top w:val="none" w:sz="0" w:space="0" w:color="auto"/>
                                        <w:left w:val="none" w:sz="0" w:space="0" w:color="auto"/>
                                        <w:bottom w:val="none" w:sz="0" w:space="0" w:color="auto"/>
                                        <w:right w:val="none" w:sz="0" w:space="0" w:color="auto"/>
                                      </w:divBdr>
                                      <w:divsChild>
                                        <w:div w:id="593780048">
                                          <w:marLeft w:val="0"/>
                                          <w:marRight w:val="0"/>
                                          <w:marTop w:val="0"/>
                                          <w:marBottom w:val="0"/>
                                          <w:divBdr>
                                            <w:top w:val="none" w:sz="0" w:space="0" w:color="auto"/>
                                            <w:left w:val="none" w:sz="0" w:space="0" w:color="auto"/>
                                            <w:bottom w:val="none" w:sz="0" w:space="0" w:color="auto"/>
                                            <w:right w:val="none" w:sz="0" w:space="0" w:color="auto"/>
                                          </w:divBdr>
                                          <w:divsChild>
                                            <w:div w:id="208685686">
                                              <w:marLeft w:val="0"/>
                                              <w:marRight w:val="0"/>
                                              <w:marTop w:val="0"/>
                                              <w:marBottom w:val="0"/>
                                              <w:divBdr>
                                                <w:top w:val="none" w:sz="0" w:space="0" w:color="auto"/>
                                                <w:left w:val="none" w:sz="0" w:space="0" w:color="auto"/>
                                                <w:bottom w:val="none" w:sz="0" w:space="0" w:color="auto"/>
                                                <w:right w:val="none" w:sz="0" w:space="0" w:color="auto"/>
                                              </w:divBdr>
                                              <w:divsChild>
                                                <w:div w:id="1778134523">
                                                  <w:marLeft w:val="0"/>
                                                  <w:marRight w:val="0"/>
                                                  <w:marTop w:val="0"/>
                                                  <w:marBottom w:val="0"/>
                                                  <w:divBdr>
                                                    <w:top w:val="none" w:sz="0" w:space="0" w:color="auto"/>
                                                    <w:left w:val="none" w:sz="0" w:space="0" w:color="auto"/>
                                                    <w:bottom w:val="none" w:sz="0" w:space="0" w:color="auto"/>
                                                    <w:right w:val="none" w:sz="0" w:space="0" w:color="auto"/>
                                                  </w:divBdr>
                                                  <w:divsChild>
                                                    <w:div w:id="663356272">
                                                      <w:marLeft w:val="0"/>
                                                      <w:marRight w:val="0"/>
                                                      <w:marTop w:val="0"/>
                                                      <w:marBottom w:val="0"/>
                                                      <w:divBdr>
                                                        <w:top w:val="none" w:sz="0" w:space="0" w:color="auto"/>
                                                        <w:left w:val="none" w:sz="0" w:space="0" w:color="auto"/>
                                                        <w:bottom w:val="none" w:sz="0" w:space="0" w:color="auto"/>
                                                        <w:right w:val="none" w:sz="0" w:space="0" w:color="auto"/>
                                                      </w:divBdr>
                                                      <w:divsChild>
                                                        <w:div w:id="417024636">
                                                          <w:marLeft w:val="0"/>
                                                          <w:marRight w:val="0"/>
                                                          <w:marTop w:val="0"/>
                                                          <w:marBottom w:val="0"/>
                                                          <w:divBdr>
                                                            <w:top w:val="none" w:sz="0" w:space="0" w:color="auto"/>
                                                            <w:left w:val="none" w:sz="0" w:space="0" w:color="auto"/>
                                                            <w:bottom w:val="none" w:sz="0" w:space="0" w:color="auto"/>
                                                            <w:right w:val="none" w:sz="0" w:space="0" w:color="auto"/>
                                                          </w:divBdr>
                                                          <w:divsChild>
                                                            <w:div w:id="1327125654">
                                                              <w:marLeft w:val="0"/>
                                                              <w:marRight w:val="0"/>
                                                              <w:marTop w:val="0"/>
                                                              <w:marBottom w:val="0"/>
                                                              <w:divBdr>
                                                                <w:top w:val="none" w:sz="0" w:space="0" w:color="auto"/>
                                                                <w:left w:val="none" w:sz="0" w:space="0" w:color="auto"/>
                                                                <w:bottom w:val="none" w:sz="0" w:space="0" w:color="auto"/>
                                                                <w:right w:val="none" w:sz="0" w:space="0" w:color="auto"/>
                                                              </w:divBdr>
                                                              <w:divsChild>
                                                                <w:div w:id="1112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535006">
      <w:bodyDiv w:val="1"/>
      <w:marLeft w:val="0"/>
      <w:marRight w:val="0"/>
      <w:marTop w:val="0"/>
      <w:marBottom w:val="0"/>
      <w:divBdr>
        <w:top w:val="none" w:sz="0" w:space="0" w:color="auto"/>
        <w:left w:val="none" w:sz="0" w:space="0" w:color="auto"/>
        <w:bottom w:val="none" w:sz="0" w:space="0" w:color="auto"/>
        <w:right w:val="none" w:sz="0" w:space="0" w:color="auto"/>
      </w:divBdr>
      <w:divsChild>
        <w:div w:id="1921327887">
          <w:marLeft w:val="0"/>
          <w:marRight w:val="0"/>
          <w:marTop w:val="0"/>
          <w:marBottom w:val="0"/>
          <w:divBdr>
            <w:top w:val="none" w:sz="0" w:space="0" w:color="auto"/>
            <w:left w:val="none" w:sz="0" w:space="0" w:color="auto"/>
            <w:bottom w:val="none" w:sz="0" w:space="0" w:color="auto"/>
            <w:right w:val="none" w:sz="0" w:space="0" w:color="auto"/>
          </w:divBdr>
        </w:div>
        <w:div w:id="1990591809">
          <w:marLeft w:val="0"/>
          <w:marRight w:val="0"/>
          <w:marTop w:val="0"/>
          <w:marBottom w:val="0"/>
          <w:divBdr>
            <w:top w:val="none" w:sz="0" w:space="0" w:color="auto"/>
            <w:left w:val="none" w:sz="0" w:space="0" w:color="auto"/>
            <w:bottom w:val="none" w:sz="0" w:space="0" w:color="auto"/>
            <w:right w:val="none" w:sz="0" w:space="0" w:color="auto"/>
          </w:divBdr>
        </w:div>
        <w:div w:id="460655409">
          <w:marLeft w:val="0"/>
          <w:marRight w:val="0"/>
          <w:marTop w:val="0"/>
          <w:marBottom w:val="0"/>
          <w:divBdr>
            <w:top w:val="none" w:sz="0" w:space="0" w:color="auto"/>
            <w:left w:val="none" w:sz="0" w:space="0" w:color="auto"/>
            <w:bottom w:val="none" w:sz="0" w:space="0" w:color="auto"/>
            <w:right w:val="none" w:sz="0" w:space="0" w:color="auto"/>
          </w:divBdr>
        </w:div>
        <w:div w:id="1877502676">
          <w:marLeft w:val="0"/>
          <w:marRight w:val="0"/>
          <w:marTop w:val="0"/>
          <w:marBottom w:val="0"/>
          <w:divBdr>
            <w:top w:val="none" w:sz="0" w:space="0" w:color="auto"/>
            <w:left w:val="none" w:sz="0" w:space="0" w:color="auto"/>
            <w:bottom w:val="none" w:sz="0" w:space="0" w:color="auto"/>
            <w:right w:val="none" w:sz="0" w:space="0" w:color="auto"/>
          </w:divBdr>
        </w:div>
        <w:div w:id="1881239123">
          <w:marLeft w:val="0"/>
          <w:marRight w:val="0"/>
          <w:marTop w:val="0"/>
          <w:marBottom w:val="0"/>
          <w:divBdr>
            <w:top w:val="none" w:sz="0" w:space="0" w:color="auto"/>
            <w:left w:val="none" w:sz="0" w:space="0" w:color="auto"/>
            <w:bottom w:val="none" w:sz="0" w:space="0" w:color="auto"/>
            <w:right w:val="none" w:sz="0" w:space="0" w:color="auto"/>
          </w:divBdr>
        </w:div>
        <w:div w:id="1352681012">
          <w:marLeft w:val="0"/>
          <w:marRight w:val="0"/>
          <w:marTop w:val="0"/>
          <w:marBottom w:val="0"/>
          <w:divBdr>
            <w:top w:val="none" w:sz="0" w:space="0" w:color="auto"/>
            <w:left w:val="none" w:sz="0" w:space="0" w:color="auto"/>
            <w:bottom w:val="none" w:sz="0" w:space="0" w:color="auto"/>
            <w:right w:val="none" w:sz="0" w:space="0" w:color="auto"/>
          </w:divBdr>
          <w:divsChild>
            <w:div w:id="2214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942">
      <w:bodyDiv w:val="1"/>
      <w:marLeft w:val="0"/>
      <w:marRight w:val="0"/>
      <w:marTop w:val="0"/>
      <w:marBottom w:val="0"/>
      <w:divBdr>
        <w:top w:val="none" w:sz="0" w:space="0" w:color="auto"/>
        <w:left w:val="none" w:sz="0" w:space="0" w:color="auto"/>
        <w:bottom w:val="none" w:sz="0" w:space="0" w:color="auto"/>
        <w:right w:val="none" w:sz="0" w:space="0" w:color="auto"/>
      </w:divBdr>
      <w:divsChild>
        <w:div w:id="1719090138">
          <w:marLeft w:val="0"/>
          <w:marRight w:val="0"/>
          <w:marTop w:val="0"/>
          <w:marBottom w:val="0"/>
          <w:divBdr>
            <w:top w:val="none" w:sz="0" w:space="0" w:color="auto"/>
            <w:left w:val="none" w:sz="0" w:space="0" w:color="auto"/>
            <w:bottom w:val="none" w:sz="0" w:space="0" w:color="auto"/>
            <w:right w:val="none" w:sz="0" w:space="0" w:color="auto"/>
          </w:divBdr>
        </w:div>
        <w:div w:id="868638191">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404299010">
          <w:marLeft w:val="0"/>
          <w:marRight w:val="0"/>
          <w:marTop w:val="0"/>
          <w:marBottom w:val="0"/>
          <w:divBdr>
            <w:top w:val="none" w:sz="0" w:space="0" w:color="auto"/>
            <w:left w:val="none" w:sz="0" w:space="0" w:color="auto"/>
            <w:bottom w:val="none" w:sz="0" w:space="0" w:color="auto"/>
            <w:right w:val="none" w:sz="0" w:space="0" w:color="auto"/>
          </w:divBdr>
        </w:div>
        <w:div w:id="1726678831">
          <w:marLeft w:val="0"/>
          <w:marRight w:val="0"/>
          <w:marTop w:val="0"/>
          <w:marBottom w:val="0"/>
          <w:divBdr>
            <w:top w:val="none" w:sz="0" w:space="0" w:color="auto"/>
            <w:left w:val="none" w:sz="0" w:space="0" w:color="auto"/>
            <w:bottom w:val="none" w:sz="0" w:space="0" w:color="auto"/>
            <w:right w:val="none" w:sz="0" w:space="0" w:color="auto"/>
          </w:divBdr>
        </w:div>
        <w:div w:id="626006427">
          <w:marLeft w:val="0"/>
          <w:marRight w:val="0"/>
          <w:marTop w:val="0"/>
          <w:marBottom w:val="0"/>
          <w:divBdr>
            <w:top w:val="none" w:sz="0" w:space="0" w:color="auto"/>
            <w:left w:val="none" w:sz="0" w:space="0" w:color="auto"/>
            <w:bottom w:val="none" w:sz="0" w:space="0" w:color="auto"/>
            <w:right w:val="none" w:sz="0" w:space="0" w:color="auto"/>
          </w:divBdr>
          <w:divsChild>
            <w:div w:id="522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modeus.v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2343</Characters>
  <Application>Microsoft Office Word</Application>
  <DocSecurity>0</DocSecurity>
  <Lines>19</Lines>
  <Paragraphs>5</Paragraphs>
  <ScaleCrop>false</ScaleCrop>
  <Company>Hewlett-Packard</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Riera - Grupo Asis</dc:creator>
  <cp:lastModifiedBy>Sheila Riera</cp:lastModifiedBy>
  <cp:revision>70</cp:revision>
  <dcterms:created xsi:type="dcterms:W3CDTF">2022-03-03T10:35:00Z</dcterms:created>
  <dcterms:modified xsi:type="dcterms:W3CDTF">2025-05-15T11:56:00Z</dcterms:modified>
</cp:coreProperties>
</file>