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5" Type="http://schemas.microsoft.com/office/2020/02/relationships/classificationlabels" Target="docMetadata/LabelInfo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166B18" w14:textId="23566D9F" w:rsidR="0042647A" w:rsidRPr="006B1F1D" w:rsidRDefault="00FA479B" w:rsidP="00FA479B">
      <w:pPr>
        <w:spacing w:line="240" w:lineRule="auto"/>
        <w:rPr>
          <w:rFonts w:ascii="Arial" w:eastAsia="Times New Roman" w:hAnsi="Arial" w:cs="Arial"/>
          <w:b/>
          <w:sz w:val="20"/>
          <w:szCs w:val="20"/>
          <w:lang w:val="es-ES" w:eastAsia="en-GB"/>
        </w:rPr>
      </w:pPr>
      <w:proofErr w:type="spellStart"/>
      <w:r w:rsidRPr="00FA479B">
        <w:rPr>
          <w:rFonts w:ascii="Arial" w:hAnsi="Arial" w:cs="Arial"/>
          <w:b/>
          <w:sz w:val="30"/>
          <w:szCs w:val="30"/>
        </w:rPr>
        <w:t>Elanco</w:t>
      </w:r>
      <w:proofErr w:type="spellEnd"/>
      <w:r w:rsidRPr="00FA479B">
        <w:rPr>
          <w:rFonts w:ascii="Arial" w:hAnsi="Arial" w:cs="Arial"/>
          <w:b/>
          <w:sz w:val="30"/>
          <w:szCs w:val="30"/>
        </w:rPr>
        <w:t xml:space="preserve"> anuncia el nombramiento de </w:t>
      </w:r>
      <w:proofErr w:type="spellStart"/>
      <w:r w:rsidRPr="00FA479B">
        <w:rPr>
          <w:rFonts w:ascii="Arial" w:hAnsi="Arial" w:cs="Arial"/>
          <w:b/>
          <w:sz w:val="30"/>
          <w:szCs w:val="30"/>
        </w:rPr>
        <w:t>Mário</w:t>
      </w:r>
      <w:proofErr w:type="spellEnd"/>
      <w:r w:rsidRPr="00FA479B">
        <w:rPr>
          <w:rFonts w:ascii="Arial" w:hAnsi="Arial" w:cs="Arial"/>
          <w:b/>
          <w:sz w:val="30"/>
          <w:szCs w:val="30"/>
        </w:rPr>
        <w:t xml:space="preserve"> </w:t>
      </w:r>
      <w:proofErr w:type="spellStart"/>
      <w:r w:rsidRPr="00FA479B">
        <w:rPr>
          <w:rFonts w:ascii="Arial" w:hAnsi="Arial" w:cs="Arial"/>
          <w:b/>
          <w:sz w:val="30"/>
          <w:szCs w:val="30"/>
        </w:rPr>
        <w:t>Hilário</w:t>
      </w:r>
      <w:proofErr w:type="spellEnd"/>
      <w:r w:rsidRPr="00FA479B">
        <w:rPr>
          <w:rFonts w:ascii="Arial" w:hAnsi="Arial" w:cs="Arial"/>
          <w:b/>
          <w:sz w:val="30"/>
          <w:szCs w:val="30"/>
        </w:rPr>
        <w:t xml:space="preserve"> como </w:t>
      </w:r>
      <w:r w:rsidRPr="00FA479B">
        <w:rPr>
          <w:rFonts w:ascii="Arial" w:hAnsi="Arial" w:cs="Arial"/>
          <w:b/>
          <w:i/>
          <w:sz w:val="30"/>
          <w:szCs w:val="30"/>
        </w:rPr>
        <w:t>Country Manager</w:t>
      </w:r>
      <w:r w:rsidRPr="00FA479B">
        <w:rPr>
          <w:rFonts w:ascii="Arial" w:hAnsi="Arial" w:cs="Arial"/>
          <w:b/>
          <w:sz w:val="30"/>
          <w:szCs w:val="30"/>
        </w:rPr>
        <w:t xml:space="preserve"> de </w:t>
      </w:r>
      <w:proofErr w:type="spellStart"/>
      <w:r w:rsidRPr="00FA479B">
        <w:rPr>
          <w:rFonts w:ascii="Arial" w:hAnsi="Arial" w:cs="Arial"/>
          <w:b/>
          <w:sz w:val="30"/>
          <w:szCs w:val="30"/>
        </w:rPr>
        <w:t>Elanco</w:t>
      </w:r>
      <w:proofErr w:type="spellEnd"/>
      <w:r w:rsidRPr="00FA479B">
        <w:rPr>
          <w:rFonts w:ascii="Arial" w:hAnsi="Arial" w:cs="Arial"/>
          <w:b/>
          <w:sz w:val="30"/>
          <w:szCs w:val="30"/>
        </w:rPr>
        <w:t xml:space="preserve"> en Portugal</w:t>
      </w:r>
    </w:p>
    <w:p w14:paraId="7B7B0D50" w14:textId="77777777" w:rsidR="00FA479B" w:rsidRPr="00FA479B" w:rsidRDefault="00BE181E" w:rsidP="00FA479B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6B1F1D">
        <w:rPr>
          <w:rFonts w:ascii="Arial" w:hAnsi="Arial" w:cs="Arial"/>
          <w:b/>
          <w:sz w:val="20"/>
          <w:szCs w:val="20"/>
        </w:rPr>
        <w:br/>
      </w:r>
      <w:r w:rsidR="0021275C" w:rsidRPr="006B1F1D">
        <w:rPr>
          <w:rFonts w:ascii="Arial" w:hAnsi="Arial" w:cs="Arial"/>
          <w:b/>
          <w:sz w:val="20"/>
          <w:szCs w:val="20"/>
        </w:rPr>
        <w:t xml:space="preserve">Madrid, </w:t>
      </w:r>
      <w:r w:rsidR="00FA479B">
        <w:rPr>
          <w:rFonts w:ascii="Arial" w:hAnsi="Arial" w:cs="Arial"/>
          <w:b/>
          <w:sz w:val="20"/>
          <w:szCs w:val="20"/>
        </w:rPr>
        <w:t>enero</w:t>
      </w:r>
      <w:r w:rsidR="0021275C" w:rsidRPr="006B1F1D">
        <w:rPr>
          <w:rFonts w:ascii="Arial" w:hAnsi="Arial" w:cs="Arial"/>
          <w:b/>
          <w:sz w:val="20"/>
          <w:szCs w:val="20"/>
        </w:rPr>
        <w:t xml:space="preserve"> de 202</w:t>
      </w:r>
      <w:r w:rsidR="00FA479B">
        <w:rPr>
          <w:rFonts w:ascii="Arial" w:hAnsi="Arial" w:cs="Arial"/>
          <w:b/>
          <w:sz w:val="20"/>
          <w:szCs w:val="20"/>
        </w:rPr>
        <w:t>6</w:t>
      </w:r>
      <w:r w:rsidR="00C94DAB" w:rsidRPr="006B1F1D">
        <w:rPr>
          <w:rFonts w:ascii="Arial" w:hAnsi="Arial" w:cs="Arial"/>
          <w:b/>
          <w:sz w:val="20"/>
          <w:szCs w:val="20"/>
        </w:rPr>
        <w:t xml:space="preserve">. </w:t>
      </w:r>
      <w:proofErr w:type="spellStart"/>
      <w:r w:rsidR="00FA479B" w:rsidRPr="00FA479B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="00FA479B" w:rsidRPr="00FA479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Animal </w:t>
      </w:r>
      <w:proofErr w:type="spellStart"/>
      <w:r w:rsidR="00FA479B" w:rsidRPr="00FA479B">
        <w:rPr>
          <w:rFonts w:ascii="Arial" w:eastAsia="Times New Roman" w:hAnsi="Arial" w:cs="Arial"/>
          <w:sz w:val="20"/>
          <w:szCs w:val="20"/>
          <w:lang w:val="es-ES" w:eastAsia="en-GB"/>
        </w:rPr>
        <w:t>Health</w:t>
      </w:r>
      <w:proofErr w:type="spellEnd"/>
      <w:r w:rsidR="00FA479B" w:rsidRPr="00FA479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anuncia el nombramiento de </w:t>
      </w:r>
      <w:proofErr w:type="spellStart"/>
      <w:r w:rsidR="00FA479B" w:rsidRPr="00FA479B">
        <w:rPr>
          <w:rFonts w:ascii="Arial" w:eastAsia="Times New Roman" w:hAnsi="Arial" w:cs="Arial"/>
          <w:sz w:val="20"/>
          <w:szCs w:val="20"/>
          <w:lang w:val="es-ES" w:eastAsia="en-GB"/>
        </w:rPr>
        <w:t>Mário</w:t>
      </w:r>
      <w:proofErr w:type="spellEnd"/>
      <w:r w:rsidR="00FA479B" w:rsidRPr="00FA479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</w:t>
      </w:r>
      <w:proofErr w:type="spellStart"/>
      <w:r w:rsidR="00FA479B" w:rsidRPr="00FA479B">
        <w:rPr>
          <w:rFonts w:ascii="Arial" w:eastAsia="Times New Roman" w:hAnsi="Arial" w:cs="Arial"/>
          <w:sz w:val="20"/>
          <w:szCs w:val="20"/>
          <w:lang w:val="es-ES" w:eastAsia="en-GB"/>
        </w:rPr>
        <w:t>Hilário</w:t>
      </w:r>
      <w:proofErr w:type="spellEnd"/>
      <w:r w:rsidR="00FA479B" w:rsidRPr="00FA479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como nuevo </w:t>
      </w:r>
      <w:r w:rsidR="00FA479B" w:rsidRPr="00FA479B">
        <w:rPr>
          <w:rFonts w:ascii="Arial" w:eastAsia="Times New Roman" w:hAnsi="Arial" w:cs="Arial"/>
          <w:i/>
          <w:sz w:val="20"/>
          <w:szCs w:val="20"/>
          <w:lang w:val="es-ES" w:eastAsia="en-GB"/>
        </w:rPr>
        <w:t>Country Manager</w:t>
      </w:r>
      <w:r w:rsidR="00FA479B" w:rsidRPr="00FA479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de </w:t>
      </w:r>
      <w:proofErr w:type="spellStart"/>
      <w:r w:rsidR="00FA479B" w:rsidRPr="00FA479B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="00FA479B" w:rsidRPr="00FA479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en Portugal, cargo desde el que liderará la estrategia de la compañía en el país y continuará impulsando el crecimiento y la consolidación de </w:t>
      </w:r>
      <w:proofErr w:type="spellStart"/>
      <w:r w:rsidR="00FA479B" w:rsidRPr="00FA479B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="00FA479B" w:rsidRPr="00FA479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en el mercado portugués.</w:t>
      </w:r>
    </w:p>
    <w:p w14:paraId="22A835DA" w14:textId="77777777" w:rsidR="00FA479B" w:rsidRDefault="00FA479B" w:rsidP="00FA479B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3ABAB0DF" w14:textId="77777777" w:rsidR="00FA479B" w:rsidRPr="00FA479B" w:rsidRDefault="00FA479B" w:rsidP="00FA479B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proofErr w:type="spellStart"/>
      <w:r w:rsidRPr="00FA479B">
        <w:rPr>
          <w:rFonts w:ascii="Arial" w:eastAsia="Times New Roman" w:hAnsi="Arial" w:cs="Arial"/>
          <w:sz w:val="20"/>
          <w:szCs w:val="20"/>
          <w:lang w:val="es-ES" w:eastAsia="en-GB"/>
        </w:rPr>
        <w:t>Mário</w:t>
      </w:r>
      <w:proofErr w:type="spellEnd"/>
      <w:r w:rsidRPr="00FA479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</w:t>
      </w:r>
      <w:proofErr w:type="spellStart"/>
      <w:r w:rsidRPr="00FA479B">
        <w:rPr>
          <w:rFonts w:ascii="Arial" w:eastAsia="Times New Roman" w:hAnsi="Arial" w:cs="Arial"/>
          <w:sz w:val="20"/>
          <w:szCs w:val="20"/>
          <w:lang w:val="es-ES" w:eastAsia="en-GB"/>
        </w:rPr>
        <w:t>Hilário</w:t>
      </w:r>
      <w:proofErr w:type="spellEnd"/>
      <w:r w:rsidRPr="00FA479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, veterinario de formación, cuenta con una sólida trayectoria en liderazgo y gestión dentro del sector de la salud animal, tanto en Portugal como a nivel internacional. A lo largo de su carrera ha ocupado posiciones de responsabilidad en compañías de referencia como </w:t>
      </w:r>
      <w:proofErr w:type="spellStart"/>
      <w:r w:rsidRPr="00FA479B">
        <w:rPr>
          <w:rFonts w:ascii="Arial" w:eastAsia="Times New Roman" w:hAnsi="Arial" w:cs="Arial"/>
          <w:sz w:val="20"/>
          <w:szCs w:val="20"/>
          <w:lang w:val="es-ES" w:eastAsia="en-GB"/>
        </w:rPr>
        <w:t>Zoetis</w:t>
      </w:r>
      <w:proofErr w:type="spellEnd"/>
      <w:r w:rsidRPr="00FA479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e IMV Technologies, donde ha liderado equipos de alto rendimiento y gestionado proyectos estratégicos con impacto en el negocio.</w:t>
      </w:r>
    </w:p>
    <w:p w14:paraId="2A26A811" w14:textId="77777777" w:rsidR="00FA479B" w:rsidRDefault="00FA479B" w:rsidP="00FA479B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272029C3" w14:textId="77777777" w:rsidR="00FA479B" w:rsidRPr="00FA479B" w:rsidRDefault="00FA479B" w:rsidP="00FA479B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FA479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Su perfil destaca por una clara visión estratégica, fuertes capacidades de liderazgo y una gran habilidad para influir positivamente en el mercado, cualidades clave para dar continuidad al excelente trabajo desarrollado por el equipo de </w:t>
      </w:r>
      <w:proofErr w:type="spellStart"/>
      <w:r w:rsidRPr="00FA479B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Pr="00FA479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en Portugal y afrontar con éxito los retos futuros del sector.</w:t>
      </w:r>
    </w:p>
    <w:p w14:paraId="280A4CAC" w14:textId="77777777" w:rsidR="00FA479B" w:rsidRDefault="00FA479B" w:rsidP="00FA479B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17EEF403" w14:textId="77777777" w:rsidR="00FA479B" w:rsidRPr="00FA479B" w:rsidRDefault="00FA479B" w:rsidP="00FA479B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  <w:r w:rsidRPr="00FA479B">
        <w:rPr>
          <w:rFonts w:ascii="Arial" w:eastAsia="Times New Roman" w:hAnsi="Arial" w:cs="Arial"/>
          <w:i/>
          <w:sz w:val="20"/>
          <w:szCs w:val="20"/>
          <w:lang w:val="es-ES" w:eastAsia="en-GB"/>
        </w:rPr>
        <w:t xml:space="preserve">“Es un honor asumir este nuevo reto en </w:t>
      </w:r>
      <w:proofErr w:type="spellStart"/>
      <w:r w:rsidRPr="00FA479B">
        <w:rPr>
          <w:rFonts w:ascii="Arial" w:eastAsia="Times New Roman" w:hAnsi="Arial" w:cs="Arial"/>
          <w:i/>
          <w:sz w:val="20"/>
          <w:szCs w:val="20"/>
          <w:lang w:val="es-ES" w:eastAsia="en-GB"/>
        </w:rPr>
        <w:t>Elanco</w:t>
      </w:r>
      <w:proofErr w:type="spellEnd"/>
      <w:r w:rsidRPr="00FA479B">
        <w:rPr>
          <w:rFonts w:ascii="Arial" w:eastAsia="Times New Roman" w:hAnsi="Arial" w:cs="Arial"/>
          <w:i/>
          <w:sz w:val="20"/>
          <w:szCs w:val="20"/>
          <w:lang w:val="es-ES" w:eastAsia="en-GB"/>
        </w:rPr>
        <w:t xml:space="preserve"> y liderar un equipo que ha demostrado un gran compromiso y excelentes resultados. Afronto esta etapa con ilusión y con el objetivo de seguir fortaleciendo nuestra presencia en el mercado portugués, trabajando de forma cercana con clientes y colaboradores para contribuir a la salud y el bienestar animal”</w:t>
      </w:r>
      <w:r w:rsidRPr="00FA479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, afirma </w:t>
      </w:r>
      <w:proofErr w:type="spellStart"/>
      <w:r w:rsidRPr="00FA479B">
        <w:rPr>
          <w:rFonts w:ascii="Arial" w:eastAsia="Times New Roman" w:hAnsi="Arial" w:cs="Arial"/>
          <w:sz w:val="20"/>
          <w:szCs w:val="20"/>
          <w:lang w:val="es-ES" w:eastAsia="en-GB"/>
        </w:rPr>
        <w:t>Mário</w:t>
      </w:r>
      <w:proofErr w:type="spellEnd"/>
      <w:r w:rsidRPr="00FA479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</w:t>
      </w:r>
      <w:proofErr w:type="spellStart"/>
      <w:r w:rsidRPr="00FA479B">
        <w:rPr>
          <w:rFonts w:ascii="Arial" w:eastAsia="Times New Roman" w:hAnsi="Arial" w:cs="Arial"/>
          <w:sz w:val="20"/>
          <w:szCs w:val="20"/>
          <w:lang w:val="es-ES" w:eastAsia="en-GB"/>
        </w:rPr>
        <w:t>Hilário</w:t>
      </w:r>
      <w:proofErr w:type="spellEnd"/>
      <w:r w:rsidRPr="00FA479B">
        <w:rPr>
          <w:rFonts w:ascii="Arial" w:eastAsia="Times New Roman" w:hAnsi="Arial" w:cs="Arial"/>
          <w:sz w:val="20"/>
          <w:szCs w:val="20"/>
          <w:lang w:val="es-ES" w:eastAsia="en-GB"/>
        </w:rPr>
        <w:t>.</w:t>
      </w:r>
    </w:p>
    <w:p w14:paraId="2E2C3AAD" w14:textId="77777777" w:rsidR="00FA479B" w:rsidRDefault="00FA479B" w:rsidP="00FA479B">
      <w:pPr>
        <w:spacing w:before="100" w:beforeAutospacing="1" w:after="100" w:afterAutospacing="1" w:line="240" w:lineRule="auto"/>
        <w:contextualSpacing/>
        <w:jc w:val="both"/>
        <w:rPr>
          <w:rFonts w:ascii="Arial" w:eastAsia="Times New Roman" w:hAnsi="Arial" w:cs="Arial"/>
          <w:sz w:val="20"/>
          <w:szCs w:val="20"/>
          <w:lang w:val="es-ES" w:eastAsia="en-GB"/>
        </w:rPr>
      </w:pPr>
    </w:p>
    <w:p w14:paraId="0D67C1B4" w14:textId="4513C638" w:rsidR="005606DE" w:rsidRDefault="00FA479B" w:rsidP="00FA479B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sz w:val="19"/>
          <w:szCs w:val="19"/>
        </w:rPr>
      </w:pPr>
      <w:r w:rsidRPr="00FA479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Desde </w:t>
      </w:r>
      <w:proofErr w:type="spellStart"/>
      <w:r w:rsidRPr="00FA479B">
        <w:rPr>
          <w:rFonts w:ascii="Arial" w:eastAsia="Times New Roman" w:hAnsi="Arial" w:cs="Arial"/>
          <w:sz w:val="20"/>
          <w:szCs w:val="20"/>
          <w:lang w:val="es-ES" w:eastAsia="en-GB"/>
        </w:rPr>
        <w:t>Elanco</w:t>
      </w:r>
      <w:proofErr w:type="spellEnd"/>
      <w:r w:rsidRPr="00FA479B">
        <w:rPr>
          <w:rFonts w:ascii="Arial" w:eastAsia="Times New Roman" w:hAnsi="Arial" w:cs="Arial"/>
          <w:sz w:val="20"/>
          <w:szCs w:val="20"/>
          <w:lang w:val="es-ES" w:eastAsia="en-GB"/>
        </w:rPr>
        <w:t xml:space="preserve"> confían en que su incorporación permitirá mantener y potenciar los logros alcanzados en Portugal, reforzando el posicionamiento de la compañía y su propósito de contribuir a la salud de los animales como parte de la solución a los grandes desafíos de la sociedad actual.</w:t>
      </w:r>
    </w:p>
    <w:p w14:paraId="68B4A82D" w14:textId="77777777" w:rsidR="006531AA" w:rsidRDefault="006531AA" w:rsidP="00832EA3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b/>
          <w:sz w:val="19"/>
          <w:szCs w:val="19"/>
        </w:rPr>
      </w:pPr>
    </w:p>
    <w:p w14:paraId="55BCC29E" w14:textId="77777777" w:rsidR="00BE181E" w:rsidRDefault="00BE181E">
      <w:pPr>
        <w:rPr>
          <w:rFonts w:ascii="Arial" w:hAnsi="Arial" w:cs="Arial"/>
          <w:b/>
          <w:sz w:val="19"/>
          <w:szCs w:val="19"/>
        </w:rPr>
      </w:pPr>
      <w:r>
        <w:rPr>
          <w:rFonts w:ascii="Arial" w:hAnsi="Arial" w:cs="Arial"/>
          <w:b/>
          <w:sz w:val="19"/>
          <w:szCs w:val="19"/>
        </w:rPr>
        <w:br w:type="page"/>
      </w:r>
    </w:p>
    <w:p w14:paraId="78F8C3F2" w14:textId="199DCC8B" w:rsidR="00F476BE" w:rsidRPr="00106503" w:rsidRDefault="00E04B17" w:rsidP="00832EA3">
      <w:pPr>
        <w:spacing w:before="100" w:beforeAutospacing="1" w:after="100" w:afterAutospacing="1" w:line="240" w:lineRule="auto"/>
        <w:contextualSpacing/>
        <w:jc w:val="both"/>
        <w:rPr>
          <w:rFonts w:ascii="Arial" w:hAnsi="Arial" w:cs="Arial"/>
          <w:b/>
          <w:sz w:val="19"/>
          <w:szCs w:val="19"/>
        </w:rPr>
      </w:pPr>
      <w:r w:rsidRPr="00106503">
        <w:rPr>
          <w:rFonts w:ascii="Arial" w:hAnsi="Arial" w:cs="Arial"/>
          <w:b/>
          <w:sz w:val="19"/>
          <w:szCs w:val="19"/>
        </w:rPr>
        <w:lastRenderedPageBreak/>
        <w:t>Sobre Elanco</w:t>
      </w:r>
    </w:p>
    <w:p w14:paraId="7A8224EE" w14:textId="77777777" w:rsidR="00F476BE" w:rsidRPr="00106503" w:rsidRDefault="00E04B17" w:rsidP="00832EA3">
      <w:pPr>
        <w:spacing w:after="0" w:line="240" w:lineRule="auto"/>
        <w:jc w:val="both"/>
        <w:rPr>
          <w:rFonts w:ascii="Arial" w:hAnsi="Arial" w:cs="Arial"/>
          <w:b/>
          <w:i/>
          <w:sz w:val="19"/>
          <w:szCs w:val="19"/>
        </w:rPr>
      </w:pPr>
      <w:r w:rsidRPr="00106503">
        <w:rPr>
          <w:rFonts w:ascii="Arial" w:hAnsi="Arial" w:cs="Arial"/>
          <w:b/>
          <w:i/>
          <w:sz w:val="19"/>
          <w:szCs w:val="19"/>
        </w:rPr>
        <w:t>70 años cuidando de la salud animal</w:t>
      </w:r>
    </w:p>
    <w:p w14:paraId="5370ECEC" w14:textId="4586D1BF" w:rsidR="00F476BE" w:rsidRPr="00106503" w:rsidRDefault="00E04B17" w:rsidP="00832EA3">
      <w:p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106503">
        <w:rPr>
          <w:rFonts w:ascii="Arial" w:hAnsi="Arial" w:cs="Arial"/>
          <w:sz w:val="19"/>
          <w:szCs w:val="19"/>
        </w:rPr>
        <w:t xml:space="preserve">Elanco Animal Health es una empresa líder mundial en salud animal dedicada a innovar y ofrecer productos y servicios para prevenir y tratar enfermedades en animales de granja y animales de compañía, creando valor para ganaderos, veterinarios, tutores de mascotas, </w:t>
      </w:r>
      <w:proofErr w:type="spellStart"/>
      <w:r w:rsidRPr="00106503">
        <w:rPr>
          <w:rFonts w:ascii="Arial" w:hAnsi="Arial" w:cs="Arial"/>
          <w:sz w:val="19"/>
          <w:szCs w:val="19"/>
        </w:rPr>
        <w:t>Pet</w:t>
      </w:r>
      <w:proofErr w:type="spellEnd"/>
      <w:r w:rsidRPr="00106503">
        <w:rPr>
          <w:rFonts w:ascii="Arial" w:hAnsi="Arial" w:cs="Arial"/>
          <w:sz w:val="19"/>
          <w:szCs w:val="19"/>
        </w:rPr>
        <w:t xml:space="preserve"> Shops, grupos de interés y la sociedad en general.</w:t>
      </w:r>
      <w:r w:rsidR="0043333F" w:rsidRPr="00106503">
        <w:rPr>
          <w:rFonts w:ascii="Arial" w:hAnsi="Arial" w:cs="Arial"/>
          <w:sz w:val="19"/>
          <w:szCs w:val="19"/>
        </w:rPr>
        <w:t xml:space="preserve"> </w:t>
      </w:r>
      <w:r w:rsidRPr="00106503">
        <w:rPr>
          <w:rFonts w:ascii="Arial" w:hAnsi="Arial" w:cs="Arial"/>
          <w:sz w:val="19"/>
          <w:szCs w:val="19"/>
        </w:rPr>
        <w:t xml:space="preserve">Las iniciativas de Elanco </w:t>
      </w:r>
      <w:proofErr w:type="spellStart"/>
      <w:r w:rsidRPr="00106503">
        <w:rPr>
          <w:rFonts w:ascii="Arial" w:hAnsi="Arial" w:cs="Arial"/>
          <w:sz w:val="19"/>
          <w:szCs w:val="19"/>
        </w:rPr>
        <w:t>Healthy</w:t>
      </w:r>
      <w:proofErr w:type="spellEnd"/>
      <w:r w:rsidRPr="00106503">
        <w:rPr>
          <w:rFonts w:ascii="Arial" w:hAnsi="Arial" w:cs="Arial"/>
          <w:sz w:val="19"/>
          <w:szCs w:val="19"/>
        </w:rPr>
        <w:t xml:space="preserve"> </w:t>
      </w:r>
      <w:proofErr w:type="spellStart"/>
      <w:r w:rsidRPr="00106503">
        <w:rPr>
          <w:rFonts w:ascii="Arial" w:hAnsi="Arial" w:cs="Arial"/>
          <w:sz w:val="19"/>
          <w:szCs w:val="19"/>
        </w:rPr>
        <w:t>Purpose</w:t>
      </w:r>
      <w:proofErr w:type="spellEnd"/>
      <w:r w:rsidRPr="00106503">
        <w:rPr>
          <w:rFonts w:ascii="Arial" w:hAnsi="Arial" w:cs="Arial"/>
          <w:sz w:val="19"/>
          <w:szCs w:val="19"/>
        </w:rPr>
        <w:t>™ promueven la salud de los animales, las personas y el planeta, sensibilizando al consumidor sobre la importancia de la seguridad alimentaria mundial y potenciando el vínculo entre las personas y los animales.</w:t>
      </w:r>
    </w:p>
    <w:p w14:paraId="1965A3B3" w14:textId="3316F774" w:rsidR="00F476BE" w:rsidRPr="00106503" w:rsidRDefault="00E04B17" w:rsidP="00832EA3">
      <w:p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106503">
        <w:rPr>
          <w:rFonts w:ascii="Arial" w:hAnsi="Arial" w:cs="Arial"/>
          <w:sz w:val="19"/>
          <w:szCs w:val="19"/>
        </w:rPr>
        <w:t xml:space="preserve">Con presencia en </w:t>
      </w:r>
      <w:r w:rsidRPr="00106503">
        <w:rPr>
          <w:rFonts w:ascii="Arial" w:hAnsi="Arial" w:cs="Arial"/>
          <w:b/>
          <w:sz w:val="19"/>
          <w:szCs w:val="19"/>
        </w:rPr>
        <w:t>90 países</w:t>
      </w:r>
      <w:r w:rsidRPr="00106503">
        <w:rPr>
          <w:rFonts w:ascii="Arial" w:hAnsi="Arial" w:cs="Arial"/>
          <w:sz w:val="19"/>
          <w:szCs w:val="19"/>
        </w:rPr>
        <w:t xml:space="preserve"> y unos </w:t>
      </w:r>
      <w:r w:rsidRPr="00106503">
        <w:rPr>
          <w:rFonts w:ascii="Arial" w:hAnsi="Arial" w:cs="Arial"/>
          <w:b/>
          <w:sz w:val="19"/>
          <w:szCs w:val="19"/>
        </w:rPr>
        <w:t>9.000 empleados</w:t>
      </w:r>
      <w:r w:rsidRPr="00106503">
        <w:rPr>
          <w:rFonts w:ascii="Arial" w:hAnsi="Arial" w:cs="Arial"/>
          <w:sz w:val="19"/>
          <w:szCs w:val="19"/>
        </w:rPr>
        <w:t xml:space="preserve"> en todo el mundo, la compañía promueve la innovación, tanto en la investigación científica como en las operaciones cotidianas. Fundada en 1954, Elanco tiene su sede principal en </w:t>
      </w:r>
      <w:r w:rsidR="00861932" w:rsidRPr="00106503">
        <w:rPr>
          <w:rFonts w:ascii="Arial" w:hAnsi="Arial" w:cs="Arial"/>
          <w:sz w:val="19"/>
          <w:szCs w:val="19"/>
        </w:rPr>
        <w:t>Indianápolis</w:t>
      </w:r>
      <w:r w:rsidRPr="00106503">
        <w:rPr>
          <w:rFonts w:ascii="Arial" w:hAnsi="Arial" w:cs="Arial"/>
          <w:sz w:val="19"/>
          <w:szCs w:val="19"/>
        </w:rPr>
        <w:t xml:space="preserve">, Indiana (EE.UU.), cuenta con </w:t>
      </w:r>
      <w:r w:rsidRPr="00106503">
        <w:rPr>
          <w:rFonts w:ascii="Arial" w:hAnsi="Arial" w:cs="Arial"/>
          <w:b/>
          <w:sz w:val="19"/>
          <w:szCs w:val="19"/>
        </w:rPr>
        <w:t>18 plantas de fabricación</w:t>
      </w:r>
      <w:r w:rsidRPr="00106503">
        <w:rPr>
          <w:rFonts w:ascii="Arial" w:hAnsi="Arial" w:cs="Arial"/>
          <w:sz w:val="19"/>
          <w:szCs w:val="19"/>
        </w:rPr>
        <w:t xml:space="preserve"> y </w:t>
      </w:r>
      <w:r w:rsidRPr="00106503">
        <w:rPr>
          <w:rFonts w:ascii="Arial" w:hAnsi="Arial" w:cs="Arial"/>
          <w:b/>
          <w:sz w:val="19"/>
          <w:szCs w:val="19"/>
        </w:rPr>
        <w:t>más de 200 marcas</w:t>
      </w:r>
      <w:r w:rsidRPr="00106503">
        <w:rPr>
          <w:rFonts w:ascii="Arial" w:hAnsi="Arial" w:cs="Arial"/>
          <w:sz w:val="19"/>
          <w:szCs w:val="19"/>
        </w:rPr>
        <w:t xml:space="preserve">. Más información en </w:t>
      </w:r>
      <w:hyperlink r:id="rId9">
        <w:r w:rsidRPr="00106503">
          <w:rPr>
            <w:rFonts w:ascii="Arial" w:hAnsi="Arial" w:cs="Arial"/>
            <w:b/>
            <w:color w:val="0563C1"/>
            <w:sz w:val="19"/>
            <w:szCs w:val="19"/>
            <w:u w:val="single"/>
          </w:rPr>
          <w:t>elanco.com</w:t>
        </w:r>
      </w:hyperlink>
    </w:p>
    <w:p w14:paraId="6B45BD5A" w14:textId="77777777" w:rsidR="00F476BE" w:rsidRPr="00106503" w:rsidRDefault="00F476BE" w:rsidP="00832EA3">
      <w:pPr>
        <w:spacing w:after="0" w:line="240" w:lineRule="auto"/>
        <w:jc w:val="both"/>
        <w:rPr>
          <w:rFonts w:ascii="Arial" w:hAnsi="Arial" w:cs="Arial"/>
          <w:b/>
          <w:sz w:val="19"/>
          <w:szCs w:val="19"/>
        </w:rPr>
      </w:pPr>
    </w:p>
    <w:p w14:paraId="6784DB49" w14:textId="77777777" w:rsidR="00AE55BB" w:rsidRPr="00106503" w:rsidRDefault="00AE55BB" w:rsidP="00832EA3">
      <w:pPr>
        <w:spacing w:after="0" w:line="240" w:lineRule="auto"/>
        <w:jc w:val="both"/>
        <w:rPr>
          <w:rFonts w:ascii="Arial" w:hAnsi="Arial" w:cs="Arial"/>
          <w:b/>
          <w:sz w:val="19"/>
          <w:szCs w:val="19"/>
        </w:rPr>
      </w:pPr>
    </w:p>
    <w:p w14:paraId="6D7E0FCB" w14:textId="3DDF6469" w:rsidR="00F476BE" w:rsidRPr="00106503" w:rsidRDefault="00E04B17" w:rsidP="00832EA3">
      <w:pPr>
        <w:spacing w:after="0" w:line="240" w:lineRule="auto"/>
        <w:jc w:val="both"/>
        <w:rPr>
          <w:rFonts w:ascii="Arial" w:hAnsi="Arial" w:cs="Arial"/>
          <w:sz w:val="19"/>
          <w:szCs w:val="19"/>
        </w:rPr>
      </w:pPr>
      <w:r w:rsidRPr="00106503">
        <w:rPr>
          <w:rFonts w:ascii="Arial" w:hAnsi="Arial" w:cs="Arial"/>
          <w:b/>
          <w:sz w:val="19"/>
          <w:szCs w:val="19"/>
        </w:rPr>
        <w:t>MATERIALES QUE ACOMPAÑAN LA NOTA DE PRENSA:</w:t>
      </w:r>
    </w:p>
    <w:p w14:paraId="5F153FB9" w14:textId="5A2FF859" w:rsidR="0088731F" w:rsidRPr="00106503" w:rsidRDefault="0088731F" w:rsidP="00832EA3">
      <w:pPr>
        <w:spacing w:line="240" w:lineRule="auto"/>
        <w:rPr>
          <w:rFonts w:ascii="Arial" w:hAnsi="Arial" w:cs="Arial"/>
          <w:b/>
          <w:sz w:val="19"/>
          <w:szCs w:val="19"/>
        </w:rPr>
      </w:pPr>
      <w:r w:rsidRPr="00106503">
        <w:rPr>
          <w:rFonts w:ascii="Arial" w:hAnsi="Arial" w:cs="Arial"/>
          <w:b/>
          <w:sz w:val="19"/>
          <w:szCs w:val="19"/>
        </w:rPr>
        <w:t>Logos</w:t>
      </w:r>
      <w:r w:rsidR="00234BC9">
        <w:rPr>
          <w:rFonts w:ascii="Arial" w:hAnsi="Arial" w:cs="Arial"/>
          <w:b/>
          <w:sz w:val="19"/>
          <w:szCs w:val="19"/>
        </w:rPr>
        <w:t xml:space="preserve"> e imágenes</w:t>
      </w:r>
      <w:r w:rsidRPr="00106503">
        <w:rPr>
          <w:rFonts w:ascii="Arial" w:hAnsi="Arial" w:cs="Arial"/>
          <w:b/>
          <w:sz w:val="19"/>
          <w:szCs w:val="19"/>
        </w:rPr>
        <w:t>:</w:t>
      </w:r>
    </w:p>
    <w:p w14:paraId="5A90561C" w14:textId="77A5CAF1" w:rsidR="0088731F" w:rsidRPr="00106503" w:rsidRDefault="00FA479B" w:rsidP="00832EA3">
      <w:pPr>
        <w:spacing w:line="240" w:lineRule="auto"/>
        <w:rPr>
          <w:rFonts w:ascii="Arial" w:hAnsi="Arial" w:cs="Arial"/>
          <w:b/>
          <w:sz w:val="19"/>
          <w:szCs w:val="19"/>
        </w:rPr>
      </w:pPr>
      <w:r w:rsidRPr="00861932">
        <w:rPr>
          <w:rFonts w:ascii="Arial" w:hAnsi="Arial" w:cs="Arial"/>
          <w:b/>
          <w:noProof/>
          <w:sz w:val="24"/>
          <w:szCs w:val="24"/>
          <w:lang w:val="es-ES"/>
        </w:rPr>
        <w:drawing>
          <wp:inline distT="0" distB="0" distL="0" distR="0" wp14:anchorId="378FCCB3" wp14:editId="22ACC7D2">
            <wp:extent cx="959009" cy="480860"/>
            <wp:effectExtent l="0" t="0" r="0" b="0"/>
            <wp:docPr id="25" name="image2.png" descr="Macintosh HD:Users:ValeriaTorno:Desktop:CLIENTES:ULLED:ELANCO:NOTAS DE PRENSA:OH MY OA:Imágenes de recurso:logo-elanco-vecto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Macintosh HD:Users:ValeriaTorno:Desktop:CLIENTES:ULLED:ELANCO:NOTAS DE PRENSA:OH MY OA:Imágenes de recurso:logo-elanco-vector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9009" cy="480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B8DB5A" w14:textId="7F5D7324" w:rsidR="00112653" w:rsidRPr="00861932" w:rsidRDefault="00234BC9" w:rsidP="00832EA3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cstheme="minorHAnsi"/>
          <w:b/>
          <w:bCs/>
          <w:noProof/>
          <w:sz w:val="20"/>
          <w:szCs w:val="20"/>
          <w:lang w:val="es-ES"/>
        </w:rPr>
        <w:drawing>
          <wp:inline distT="0" distB="0" distL="0" distR="0" wp14:anchorId="3F173246" wp14:editId="77F08D8E">
            <wp:extent cx="2420194" cy="3262630"/>
            <wp:effectExtent l="0" t="0" r="0" b="0"/>
            <wp:docPr id="2" name="Imagen 2" descr="Macintosh HD:Users:ValeriaTorno:Desktop:Captura de pantalla 2026-01-15 a las 12.01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leriaTorno:Desktop:Captura de pantalla 2026-01-15 a las 12.01.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"/>
                    <a:stretch/>
                  </pic:blipFill>
                  <pic:spPr bwMode="auto">
                    <a:xfrm>
                      <a:off x="0" y="0"/>
                      <a:ext cx="2420670" cy="326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2653" w:rsidRPr="00861932">
      <w:headerReference w:type="default" r:id="rId12"/>
      <w:footerReference w:type="default" r:id="rId13"/>
      <w:pgSz w:w="11906" w:h="16838"/>
      <w:pgMar w:top="998" w:right="1274" w:bottom="851" w:left="1701" w:header="426" w:footer="28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85E351" w14:textId="77777777" w:rsidR="00B350C6" w:rsidRDefault="00B350C6">
      <w:pPr>
        <w:spacing w:after="0" w:line="240" w:lineRule="auto"/>
      </w:pPr>
      <w:r>
        <w:separator/>
      </w:r>
    </w:p>
  </w:endnote>
  <w:endnote w:type="continuationSeparator" w:id="0">
    <w:p w14:paraId="52A61AF0" w14:textId="77777777" w:rsidR="00B350C6" w:rsidRDefault="00B350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stem Font Black">
    <w:panose1 w:val="00000A00000000000000"/>
    <w:charset w:val="00"/>
    <w:family w:val="auto"/>
    <w:pitch w:val="variable"/>
    <w:sig w:usb0="2000028F" w:usb1="00000003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16C32" w14:textId="77777777" w:rsidR="00B350C6" w:rsidRDefault="00B350C6" w:rsidP="00E61E6D">
    <w:pPr>
      <w:widowControl w:val="0"/>
      <w:spacing w:after="0" w:line="240" w:lineRule="auto"/>
      <w:jc w:val="right"/>
      <w:rPr>
        <w:b/>
        <w:color w:val="000000"/>
        <w:sz w:val="18"/>
        <w:szCs w:val="18"/>
      </w:rPr>
    </w:pPr>
  </w:p>
  <w:p w14:paraId="51809008" w14:textId="39B1BE85" w:rsidR="00B350C6" w:rsidRDefault="00B350C6">
    <w:pPr>
      <w:widowControl w:val="0"/>
      <w:spacing w:after="0" w:line="240" w:lineRule="auto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___________________________________________________________________________________________________</w:t>
    </w:r>
  </w:p>
  <w:p w14:paraId="5E389274" w14:textId="287D74A1" w:rsidR="00B350C6" w:rsidRPr="008A5CF8" w:rsidRDefault="00B350C6" w:rsidP="00A10EFA">
    <w:pPr>
      <w:widowControl w:val="0"/>
      <w:rPr>
        <w:rFonts w:ascii="Arial" w:hAnsi="Arial" w:cs="Arial"/>
        <w:b/>
        <w:color w:val="000000"/>
        <w:sz w:val="18"/>
        <w:szCs w:val="18"/>
      </w:rPr>
    </w:pPr>
    <w:bookmarkStart w:id="1" w:name="_heading=h.2covsdm42ml5" w:colFirst="0" w:colLast="0"/>
    <w:bookmarkEnd w:id="1"/>
    <w:r w:rsidRPr="008A5CF8">
      <w:rPr>
        <w:rFonts w:ascii="Arial" w:hAnsi="Arial" w:cs="Arial"/>
        <w:color w:val="000000"/>
        <w:sz w:val="18"/>
        <w:szCs w:val="18"/>
      </w:rPr>
      <w:t xml:space="preserve">Para </w:t>
    </w:r>
    <w:r w:rsidRPr="008A5CF8">
      <w:rPr>
        <w:rFonts w:ascii="Arial" w:hAnsi="Arial" w:cs="Arial"/>
        <w:b/>
        <w:color w:val="000000"/>
        <w:sz w:val="18"/>
        <w:szCs w:val="18"/>
      </w:rPr>
      <w:t>más información</w:t>
    </w:r>
    <w:r w:rsidRPr="008A5CF8">
      <w:rPr>
        <w:rFonts w:ascii="Arial" w:hAnsi="Arial" w:cs="Arial"/>
        <w:color w:val="000000"/>
        <w:sz w:val="18"/>
        <w:szCs w:val="18"/>
      </w:rPr>
      <w:t xml:space="preserve"> contacta con:  </w:t>
    </w:r>
    <w:r w:rsidRPr="008A5CF8">
      <w:rPr>
        <w:rFonts w:ascii="Arial" w:hAnsi="Arial" w:cs="Arial"/>
        <w:color w:val="000000"/>
        <w:sz w:val="18"/>
        <w:szCs w:val="18"/>
      </w:rPr>
      <w:br/>
    </w:r>
    <w:r w:rsidRPr="008A5CF8">
      <w:rPr>
        <w:rFonts w:ascii="Arial" w:hAnsi="Arial" w:cs="Arial"/>
        <w:b/>
        <w:color w:val="000000"/>
        <w:sz w:val="18"/>
        <w:szCs w:val="18"/>
      </w:rPr>
      <w:t xml:space="preserve">ULLED – Valeria Torno  </w:t>
    </w:r>
    <w:r w:rsidRPr="008A5CF8">
      <w:rPr>
        <w:rFonts w:ascii="Arial" w:hAnsi="Arial" w:cs="Arial"/>
        <w:color w:val="000000"/>
        <w:sz w:val="18"/>
        <w:szCs w:val="18"/>
      </w:rPr>
      <w:t>I</w:t>
    </w:r>
    <w:r w:rsidRPr="008A5CF8">
      <w:rPr>
        <w:rFonts w:ascii="Arial" w:hAnsi="Arial" w:cs="Arial"/>
        <w:b/>
        <w:color w:val="000000"/>
        <w:sz w:val="18"/>
        <w:szCs w:val="18"/>
      </w:rPr>
      <w:t xml:space="preserve">  </w:t>
    </w:r>
    <w:hyperlink r:id="rId1">
      <w:r w:rsidRPr="008A5CF8">
        <w:rPr>
          <w:rFonts w:ascii="Arial" w:hAnsi="Arial" w:cs="Arial"/>
          <w:color w:val="0563C1"/>
          <w:sz w:val="18"/>
          <w:szCs w:val="18"/>
          <w:u w:val="single"/>
        </w:rPr>
        <w:t>vtorno@ulled.com</w:t>
      </w:r>
    </w:hyperlink>
    <w:r w:rsidRPr="008A5CF8">
      <w:rPr>
        <w:rFonts w:ascii="Arial" w:hAnsi="Arial" w:cs="Arial"/>
        <w:color w:val="000000"/>
        <w:sz w:val="18"/>
        <w:szCs w:val="18"/>
      </w:rPr>
      <w:t xml:space="preserve">  I  +34 669 927 786</w:t>
    </w:r>
  </w:p>
  <w:p w14:paraId="3B574CE0" w14:textId="77777777" w:rsidR="00B350C6" w:rsidRDefault="00B350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234BC9"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</w:p>
  <w:p w14:paraId="79ED408D" w14:textId="62013FEE" w:rsidR="00B350C6" w:rsidRPr="008A5CF8" w:rsidRDefault="00B350C6" w:rsidP="00A10EFA">
    <w:pPr>
      <w:spacing w:before="100" w:beforeAutospacing="1" w:after="100" w:afterAutospacing="1" w:line="240" w:lineRule="auto"/>
      <w:jc w:val="both"/>
      <w:rPr>
        <w:rFonts w:ascii="Arial" w:eastAsia="Times New Roman" w:hAnsi="Arial" w:cs="Arial"/>
        <w:color w:val="000000" w:themeColor="text1"/>
        <w:sz w:val="15"/>
        <w:szCs w:val="15"/>
        <w:lang w:val="es-ES" w:eastAsia="en-GB"/>
      </w:rPr>
    </w:pPr>
    <w:r w:rsidRPr="008A5CF8">
      <w:rPr>
        <w:rFonts w:ascii="Arial" w:hAnsi="Arial" w:cs="Arial"/>
        <w:color w:val="000000" w:themeColor="text1"/>
        <w:sz w:val="15"/>
        <w:szCs w:val="15"/>
      </w:rPr>
      <w:t>Elanco y la barra diagonal son marcas registradas de Elanco o sus filiales. ©202</w:t>
    </w:r>
    <w:r w:rsidR="00FA479B" w:rsidRPr="008A5CF8">
      <w:rPr>
        <w:rFonts w:ascii="Arial" w:hAnsi="Arial" w:cs="Arial"/>
        <w:color w:val="000000" w:themeColor="text1"/>
        <w:sz w:val="15"/>
        <w:szCs w:val="15"/>
      </w:rPr>
      <w:t>6</w:t>
    </w:r>
    <w:r w:rsidRPr="008A5CF8">
      <w:rPr>
        <w:rFonts w:ascii="Arial" w:hAnsi="Arial" w:cs="Arial"/>
        <w:color w:val="000000" w:themeColor="text1"/>
        <w:sz w:val="15"/>
        <w:szCs w:val="15"/>
      </w:rPr>
      <w:t xml:space="preserve"> Elanco o sus filiales. </w:t>
    </w:r>
    <w:r w:rsidR="00FA479B" w:rsidRPr="008A5CF8">
      <w:rPr>
        <w:rFonts w:ascii="Arial" w:hAnsi="Arial" w:cs="Arial"/>
        <w:color w:val="000000" w:themeColor="text1"/>
        <w:sz w:val="15"/>
        <w:szCs w:val="15"/>
      </w:rPr>
      <w:t>PM-ES-26-0021</w:t>
    </w:r>
  </w:p>
  <w:p w14:paraId="1F2CF3F6" w14:textId="5DED76A3" w:rsidR="00B350C6" w:rsidRDefault="00B350C6" w:rsidP="00F969E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40AA6E" w14:textId="77777777" w:rsidR="00B350C6" w:rsidRDefault="00B350C6">
      <w:pPr>
        <w:spacing w:after="0" w:line="240" w:lineRule="auto"/>
      </w:pPr>
      <w:r>
        <w:separator/>
      </w:r>
    </w:p>
  </w:footnote>
  <w:footnote w:type="continuationSeparator" w:id="0">
    <w:p w14:paraId="636DD18F" w14:textId="77777777" w:rsidR="00B350C6" w:rsidRDefault="00B350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AA11C" w14:textId="77777777" w:rsidR="00B350C6" w:rsidRDefault="00B350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990"/>
      </w:tabs>
      <w:spacing w:after="0" w:line="240" w:lineRule="auto"/>
      <w:rPr>
        <w:color w:val="000000"/>
      </w:rPr>
    </w:pPr>
  </w:p>
  <w:p w14:paraId="577382DE" w14:textId="77777777" w:rsidR="00B350C6" w:rsidRDefault="00B350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3990"/>
      </w:tabs>
      <w:spacing w:after="0" w:line="240" w:lineRule="auto"/>
      <w:rPr>
        <w:b/>
        <w:color w:val="2E75B5"/>
        <w:sz w:val="32"/>
        <w:szCs w:val="32"/>
      </w:rPr>
    </w:pPr>
    <w:r>
      <w:rPr>
        <w:noProof/>
        <w:color w:val="2E75B5"/>
        <w:lang w:val="es-ES"/>
      </w:rPr>
      <w:drawing>
        <wp:inline distT="0" distB="0" distL="0" distR="0" wp14:anchorId="5669D390" wp14:editId="34E61DC5">
          <wp:extent cx="902923" cy="449630"/>
          <wp:effectExtent l="0" t="0" r="0" b="0"/>
          <wp:docPr id="1" name="image8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2923" cy="449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2E75B5"/>
      </w:rPr>
      <w:br/>
    </w:r>
    <w:r>
      <w:rPr>
        <w:b/>
        <w:color w:val="2E75B5"/>
        <w:sz w:val="32"/>
        <w:szCs w:val="32"/>
      </w:rPr>
      <w:br/>
      <w:t>NOTA DE PRENSA</w:t>
    </w:r>
    <w:r>
      <w:rPr>
        <w:b/>
        <w:color w:val="2E75B5"/>
        <w:sz w:val="32"/>
        <w:szCs w:val="32"/>
      </w:rPr>
      <w:br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B6210"/>
    <w:multiLevelType w:val="multilevel"/>
    <w:tmpl w:val="99282158"/>
    <w:lvl w:ilvl="0">
      <w:start w:val="1"/>
      <w:numFmt w:val="bullet"/>
      <w:lvlText w:val=""/>
      <w:lvlJc w:val="left"/>
      <w:pPr>
        <w:ind w:left="720" w:hanging="360"/>
      </w:pPr>
      <w:rPr>
        <w:rFonts w:ascii="System Font Black" w:eastAsia="System Font Black" w:hAnsi="System Font Black" w:cs="System Font Black"/>
        <w:b/>
        <w:i w:val="0"/>
        <w:sz w:val="22"/>
        <w:szCs w:val="22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C8C1455"/>
    <w:multiLevelType w:val="hybridMultilevel"/>
    <w:tmpl w:val="616271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4738B2"/>
    <w:multiLevelType w:val="hybridMultilevel"/>
    <w:tmpl w:val="870EB2E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B8228B"/>
    <w:multiLevelType w:val="hybridMultilevel"/>
    <w:tmpl w:val="E08E57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463A65"/>
    <w:multiLevelType w:val="hybridMultilevel"/>
    <w:tmpl w:val="DCD0DB2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6BE"/>
    <w:rsid w:val="00024591"/>
    <w:rsid w:val="000403D7"/>
    <w:rsid w:val="0004118D"/>
    <w:rsid w:val="000B51EA"/>
    <w:rsid w:val="000C1CD9"/>
    <w:rsid w:val="000C302C"/>
    <w:rsid w:val="000C5A5F"/>
    <w:rsid w:val="000D1080"/>
    <w:rsid w:val="000E3834"/>
    <w:rsid w:val="000F1AFC"/>
    <w:rsid w:val="001029D0"/>
    <w:rsid w:val="00106503"/>
    <w:rsid w:val="00112653"/>
    <w:rsid w:val="001247A5"/>
    <w:rsid w:val="001A0F0E"/>
    <w:rsid w:val="001C70F8"/>
    <w:rsid w:val="001D611C"/>
    <w:rsid w:val="0021275C"/>
    <w:rsid w:val="00215CC0"/>
    <w:rsid w:val="00231B02"/>
    <w:rsid w:val="00234BC9"/>
    <w:rsid w:val="00261522"/>
    <w:rsid w:val="00265F4E"/>
    <w:rsid w:val="002768B1"/>
    <w:rsid w:val="002839B0"/>
    <w:rsid w:val="00285573"/>
    <w:rsid w:val="002C2AC0"/>
    <w:rsid w:val="002D19C8"/>
    <w:rsid w:val="002E6E3D"/>
    <w:rsid w:val="002F02D0"/>
    <w:rsid w:val="003222F4"/>
    <w:rsid w:val="00327E65"/>
    <w:rsid w:val="00341F8A"/>
    <w:rsid w:val="003478A7"/>
    <w:rsid w:val="003936FD"/>
    <w:rsid w:val="003A3768"/>
    <w:rsid w:val="003E26EB"/>
    <w:rsid w:val="003E53C2"/>
    <w:rsid w:val="004045DB"/>
    <w:rsid w:val="00415FE1"/>
    <w:rsid w:val="00422966"/>
    <w:rsid w:val="00426387"/>
    <w:rsid w:val="0042647A"/>
    <w:rsid w:val="0043333F"/>
    <w:rsid w:val="004518EC"/>
    <w:rsid w:val="00456952"/>
    <w:rsid w:val="00461D1B"/>
    <w:rsid w:val="00466DF0"/>
    <w:rsid w:val="004820C2"/>
    <w:rsid w:val="00494549"/>
    <w:rsid w:val="00494E8B"/>
    <w:rsid w:val="004B7655"/>
    <w:rsid w:val="004D72DB"/>
    <w:rsid w:val="004E5EB2"/>
    <w:rsid w:val="00552435"/>
    <w:rsid w:val="005606DE"/>
    <w:rsid w:val="006217FC"/>
    <w:rsid w:val="00632F86"/>
    <w:rsid w:val="006531AA"/>
    <w:rsid w:val="006914A3"/>
    <w:rsid w:val="006A0E1B"/>
    <w:rsid w:val="006A4950"/>
    <w:rsid w:val="006B1F1D"/>
    <w:rsid w:val="006B685A"/>
    <w:rsid w:val="006F1084"/>
    <w:rsid w:val="00746941"/>
    <w:rsid w:val="00766AEA"/>
    <w:rsid w:val="007B60F7"/>
    <w:rsid w:val="007F3A77"/>
    <w:rsid w:val="007F537F"/>
    <w:rsid w:val="00832EA3"/>
    <w:rsid w:val="00854762"/>
    <w:rsid w:val="00861932"/>
    <w:rsid w:val="008750FA"/>
    <w:rsid w:val="0088731F"/>
    <w:rsid w:val="008A5CF8"/>
    <w:rsid w:val="00901540"/>
    <w:rsid w:val="00910135"/>
    <w:rsid w:val="00921ED7"/>
    <w:rsid w:val="00975F6F"/>
    <w:rsid w:val="00987C3E"/>
    <w:rsid w:val="009E12EF"/>
    <w:rsid w:val="009E36E6"/>
    <w:rsid w:val="009E47EE"/>
    <w:rsid w:val="009F6C47"/>
    <w:rsid w:val="00A10EFA"/>
    <w:rsid w:val="00A12362"/>
    <w:rsid w:val="00A357C0"/>
    <w:rsid w:val="00A41DF4"/>
    <w:rsid w:val="00A62550"/>
    <w:rsid w:val="00AB2C83"/>
    <w:rsid w:val="00AB38DC"/>
    <w:rsid w:val="00AE55BB"/>
    <w:rsid w:val="00B02A24"/>
    <w:rsid w:val="00B350C6"/>
    <w:rsid w:val="00B6208A"/>
    <w:rsid w:val="00B64D92"/>
    <w:rsid w:val="00BC2424"/>
    <w:rsid w:val="00BC2515"/>
    <w:rsid w:val="00BD5044"/>
    <w:rsid w:val="00BE181E"/>
    <w:rsid w:val="00BF1BCC"/>
    <w:rsid w:val="00BF63BE"/>
    <w:rsid w:val="00C046D2"/>
    <w:rsid w:val="00C14181"/>
    <w:rsid w:val="00C3140B"/>
    <w:rsid w:val="00C450E1"/>
    <w:rsid w:val="00C7271D"/>
    <w:rsid w:val="00C94DAB"/>
    <w:rsid w:val="00CD1560"/>
    <w:rsid w:val="00D1564B"/>
    <w:rsid w:val="00D20B4C"/>
    <w:rsid w:val="00D52CFA"/>
    <w:rsid w:val="00D610F3"/>
    <w:rsid w:val="00D64AB4"/>
    <w:rsid w:val="00D67EE2"/>
    <w:rsid w:val="00D76098"/>
    <w:rsid w:val="00DB2282"/>
    <w:rsid w:val="00DD29ED"/>
    <w:rsid w:val="00DF2508"/>
    <w:rsid w:val="00E04B17"/>
    <w:rsid w:val="00E06968"/>
    <w:rsid w:val="00E32D5D"/>
    <w:rsid w:val="00E40E06"/>
    <w:rsid w:val="00E52CAB"/>
    <w:rsid w:val="00E61E6D"/>
    <w:rsid w:val="00E91E96"/>
    <w:rsid w:val="00EA598D"/>
    <w:rsid w:val="00EC3C22"/>
    <w:rsid w:val="00ED5919"/>
    <w:rsid w:val="00EF1436"/>
    <w:rsid w:val="00EF644B"/>
    <w:rsid w:val="00F01F51"/>
    <w:rsid w:val="00F146D8"/>
    <w:rsid w:val="00F14D8D"/>
    <w:rsid w:val="00F274A1"/>
    <w:rsid w:val="00F3599C"/>
    <w:rsid w:val="00F476BE"/>
    <w:rsid w:val="00F91B98"/>
    <w:rsid w:val="00F969E2"/>
    <w:rsid w:val="00FA479B"/>
    <w:rsid w:val="00FB1534"/>
    <w:rsid w:val="00FC1FF6"/>
    <w:rsid w:val="00FD085D"/>
    <w:rsid w:val="00FD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0D384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styleId="Refdecomentario">
    <w:name w:val="annotation reference"/>
    <w:basedOn w:val="Fuentedeprrafopredeter"/>
    <w:uiPriority w:val="99"/>
    <w:semiHidden/>
    <w:unhideWhenUsed/>
    <w:rsid w:val="00AC14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14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1443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14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1443"/>
    <w:rPr>
      <w:b/>
      <w:bCs/>
      <w:sz w:val="20"/>
      <w:szCs w:val="20"/>
      <w:lang w:val="es-ES_tradnl"/>
    </w:rPr>
  </w:style>
  <w:style w:type="paragraph" w:styleId="Revisin">
    <w:name w:val="Revision"/>
    <w:hidden/>
    <w:uiPriority w:val="99"/>
    <w:semiHidden/>
    <w:rsid w:val="00AC144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633A9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Normal"/>
    <w:rsid w:val="00415FE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_tradnl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C52"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3C52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83C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C52"/>
    <w:rPr>
      <w:lang w:val="es-ES_tradnl"/>
    </w:rPr>
  </w:style>
  <w:style w:type="paragraph" w:styleId="NormalWeb">
    <w:name w:val="Normal (Web)"/>
    <w:basedOn w:val="Normal"/>
    <w:uiPriority w:val="99"/>
    <w:unhideWhenUsed/>
    <w:rsid w:val="00583C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583C52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315E8"/>
    <w:pPr>
      <w:ind w:left="720"/>
      <w:contextualSpacing/>
    </w:pPr>
  </w:style>
  <w:style w:type="table" w:styleId="Tablaconcuadrcula">
    <w:name w:val="Table Grid"/>
    <w:basedOn w:val="Tablanormal"/>
    <w:uiPriority w:val="39"/>
    <w:rsid w:val="00303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26A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6A00"/>
    <w:rPr>
      <w:rFonts w:ascii="Lucida Grande" w:hAnsi="Lucida Grande" w:cs="Lucida Grande"/>
      <w:sz w:val="18"/>
      <w:szCs w:val="18"/>
      <w:lang w:val="es-ES_tradnl"/>
    </w:rPr>
  </w:style>
  <w:style w:type="character" w:styleId="Enfasis">
    <w:name w:val="Emphasis"/>
    <w:basedOn w:val="Fuentedeprrafopredeter"/>
    <w:uiPriority w:val="20"/>
    <w:qFormat/>
    <w:rsid w:val="00E75401"/>
    <w:rPr>
      <w:i/>
      <w:iCs/>
    </w:rPr>
  </w:style>
  <w:style w:type="character" w:customStyle="1" w:styleId="normaltextrun">
    <w:name w:val="normaltextrun"/>
    <w:basedOn w:val="Fuentedeprrafopredeter"/>
    <w:rsid w:val="00685726"/>
  </w:style>
  <w:style w:type="character" w:customStyle="1" w:styleId="lrzxr">
    <w:name w:val="lrzxr"/>
    <w:basedOn w:val="Fuentedeprrafopredeter"/>
    <w:rsid w:val="00147FA9"/>
  </w:style>
  <w:style w:type="character" w:styleId="Textoennegrita">
    <w:name w:val="Strong"/>
    <w:basedOn w:val="Fuentedeprrafopredeter"/>
    <w:uiPriority w:val="22"/>
    <w:qFormat/>
    <w:rsid w:val="000A7830"/>
    <w:rPr>
      <w:b/>
      <w:bCs/>
    </w:rPr>
  </w:style>
  <w:style w:type="character" w:customStyle="1" w:styleId="hgkelc">
    <w:name w:val="hgkelc"/>
    <w:basedOn w:val="Fuentedeprrafopredeter"/>
    <w:rsid w:val="000A7830"/>
  </w:style>
  <w:style w:type="character" w:styleId="Refdecomentario">
    <w:name w:val="annotation reference"/>
    <w:basedOn w:val="Fuentedeprrafopredeter"/>
    <w:uiPriority w:val="99"/>
    <w:semiHidden/>
    <w:unhideWhenUsed/>
    <w:rsid w:val="00AC144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C144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C1443"/>
    <w:rPr>
      <w:sz w:val="20"/>
      <w:szCs w:val="20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144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1443"/>
    <w:rPr>
      <w:b/>
      <w:bCs/>
      <w:sz w:val="20"/>
      <w:szCs w:val="20"/>
      <w:lang w:val="es-ES_tradnl"/>
    </w:rPr>
  </w:style>
  <w:style w:type="paragraph" w:styleId="Revisin">
    <w:name w:val="Revision"/>
    <w:hidden/>
    <w:uiPriority w:val="99"/>
    <w:semiHidden/>
    <w:rsid w:val="00AC144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633A9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Normal"/>
    <w:rsid w:val="00415FE1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7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8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2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5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5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8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7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10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8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3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elanco.com/es-latam" TargetMode="External"/><Relationship Id="rId10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torno@ulled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aPP5asj3N+CV66pGbuZiIFjgdQ==">CgMxLjAyDmguMmNvdnNkbTQybWw1OAByITFVOHJlelhjd282MUlxcjNvellFNkcwN0xaaEU2REQ2MQ==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18de538a-67f2-49df-9c76-9353475b1125}" enabled="1" method="Privileged" siteId="{8e41bacc-baba-48d6-9fcb-708bd1208e38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440</Words>
  <Characters>2423</Characters>
  <Application>Microsoft Macintosh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Mercè Balañá</dc:creator>
  <cp:lastModifiedBy>Valeria Torno</cp:lastModifiedBy>
  <cp:revision>5</cp:revision>
  <dcterms:created xsi:type="dcterms:W3CDTF">2026-01-13T15:45:00Z</dcterms:created>
  <dcterms:modified xsi:type="dcterms:W3CDTF">2026-01-15T11:03:00Z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0x010100C609EC0FB036A249BA7D0A5CB646B383</vt:lpwstr>
  </property>
</Properties>
</file>