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9B77F6" w:rsidRDefault="00000000" w:rsidP="43A3184A">
      <w:pPr>
        <w:pStyle w:val="Ttulo"/>
      </w:pPr>
      <w:bookmarkStart w:id="0" w:name="_heading=h.okoicj8pdfb1"/>
      <w:bookmarkEnd w:id="0"/>
      <w:r>
        <w:t>Nota de Prensa</w:t>
      </w:r>
    </w:p>
    <w:p w14:paraId="00000002" w14:textId="6A22F552" w:rsidR="009B77F6" w:rsidRDefault="007F15AE">
      <w:pPr>
        <w:pStyle w:val="Ttulo1"/>
      </w:pPr>
      <w:r>
        <w:t>Últimos días para participar en la</w:t>
      </w:r>
      <w:r w:rsidR="00000000">
        <w:t xml:space="preserve"> 39 ª edición del Premio Boehringer Ingelheim al Periodismo y Divulgación en Salud</w:t>
      </w:r>
    </w:p>
    <w:p w14:paraId="00000003" w14:textId="27BAF450" w:rsidR="009B77F6" w:rsidRDefault="00000000" w:rsidP="43A318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 w:rsidRPr="43A3184A">
        <w:rPr>
          <w:color w:val="000000" w:themeColor="text1"/>
        </w:rPr>
        <w:t>El plazo de recepción de candidaturas permanecerá abierto</w:t>
      </w:r>
      <w:r>
        <w:t xml:space="preserve"> hasta el 30 de septiembre de 2026, a través de la </w:t>
      </w:r>
      <w:hyperlink r:id="rId11" w:history="1">
        <w:r w:rsidR="009B77F6" w:rsidRPr="00342ABC">
          <w:rPr>
            <w:rStyle w:val="Hipervnculo"/>
          </w:rPr>
          <w:t>página web del Premio</w:t>
        </w:r>
      </w:hyperlink>
      <w:r w:rsidR="00342ABC">
        <w:t>.</w:t>
      </w:r>
    </w:p>
    <w:p w14:paraId="00000004" w14:textId="77777777" w:rsidR="009B77F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La nueva edición introduce el ‘Premio al Periodismo y la Divulgación en Innovación y Transformación Digital en Salud’ y un</w:t>
      </w:r>
      <w:r>
        <w:t xml:space="preserve"> Premio Reconocimiento</w:t>
      </w:r>
      <w:r>
        <w:rPr>
          <w:color w:val="000000"/>
        </w:rPr>
        <w:t xml:space="preserve"> Especial </w:t>
      </w:r>
      <w:r>
        <w:t xml:space="preserve">a la trayectoria periodística en salud. </w:t>
      </w:r>
    </w:p>
    <w:p w14:paraId="00000006" w14:textId="0C15B1A2" w:rsidR="009B77F6" w:rsidRPr="00342ABC" w:rsidRDefault="00000000" w:rsidP="00342A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t>Desde hace casi cuatro décadas, estos galardones promueven el rigor periodístico y ponen en valor la labor de periodistas, comunicadores y divulgadores por acercar a la sociedad los avances en salud humana y animal</w:t>
      </w:r>
      <w:r w:rsidR="00342ABC">
        <w:rPr>
          <w:color w:val="000000"/>
        </w:rPr>
        <w:t>.</w:t>
      </w:r>
    </w:p>
    <w:p w14:paraId="00000007" w14:textId="77777777" w:rsidR="009B77F6" w:rsidRDefault="009B77F6"/>
    <w:p w14:paraId="00000008" w14:textId="2C7CC338" w:rsidR="009B77F6" w:rsidRDefault="00000000">
      <w:pPr>
        <w:spacing w:after="160"/>
        <w:jc w:val="both"/>
      </w:pPr>
      <w:r w:rsidRPr="43A3184A">
        <w:rPr>
          <w:b/>
          <w:bCs/>
        </w:rPr>
        <w:t xml:space="preserve">Sant Cugat del Vallès, </w:t>
      </w:r>
      <w:r w:rsidR="007F15AE">
        <w:rPr>
          <w:b/>
          <w:bCs/>
        </w:rPr>
        <w:t>10 de septiembre</w:t>
      </w:r>
      <w:r w:rsidRPr="43A3184A">
        <w:rPr>
          <w:b/>
          <w:bCs/>
        </w:rPr>
        <w:t xml:space="preserve"> de 2026.- </w:t>
      </w:r>
      <w:r w:rsidR="007F15AE">
        <w:t xml:space="preserve">Recta final del plazo </w:t>
      </w:r>
      <w:r>
        <w:t xml:space="preserve">de presentación de candidaturas para la 39ª edición del Premio Boehringer Ingelheim al Periodismo y Divulgación en Salud, una de las iniciativas de referencia en el ámbito de la comunicación sanitaria en España. Desde su creación en 1985, este reconocimiento impulsa y pone en valor el trabajo de periodistas, comunicadores, y divulgadores que contribuyen a acercar a la ciudadanía los avances científicos, la innovación y los principales desafíos que afronta el ámbito sanitario. </w:t>
      </w:r>
    </w:p>
    <w:p w14:paraId="00000009" w14:textId="64AD360C" w:rsidR="009B77F6" w:rsidRDefault="6130ADE9">
      <w:pPr>
        <w:spacing w:after="160"/>
        <w:jc w:val="both"/>
      </w:pPr>
      <w:r>
        <w:t>Como novedad de esta edición, el Premio incorpora una nueva categoría dedicada a la Innovación y Transformación en Salud, con el objetivo de distinguir aquellos trabajos que abordan cómo la digitalización, la inteligencia artificial, e</w:t>
      </w:r>
      <w:r w:rsidR="67540820">
        <w:t>l</w:t>
      </w:r>
      <w:r>
        <w:t xml:space="preserve"> análisis de datos o los nuevos modelos asistenciales están transformando la investigación biomédica y la atención sanitaria. </w:t>
      </w:r>
    </w:p>
    <w:p w14:paraId="0000000A" w14:textId="77777777" w:rsidR="009B77F6" w:rsidRDefault="00000000">
      <w:pPr>
        <w:spacing w:after="160"/>
        <w:jc w:val="both"/>
      </w:pPr>
      <w:r>
        <w:t xml:space="preserve">En total, la convocatoria reconocerá trabajos en las siguientes categorías: </w:t>
      </w:r>
    </w:p>
    <w:p w14:paraId="0000000B" w14:textId="77777777" w:rsidR="009B77F6" w:rsidRDefault="00000000">
      <w:pPr>
        <w:numPr>
          <w:ilvl w:val="0"/>
          <w:numId w:val="2"/>
        </w:numPr>
      </w:pPr>
      <w:r>
        <w:t>Premio al Periodismo y la Divulgación en Salud Humana</w:t>
      </w:r>
    </w:p>
    <w:p w14:paraId="0000000C" w14:textId="77777777" w:rsidR="009B77F6" w:rsidRDefault="00000000">
      <w:pPr>
        <w:numPr>
          <w:ilvl w:val="0"/>
          <w:numId w:val="2"/>
        </w:numPr>
        <w:spacing w:line="276" w:lineRule="auto"/>
        <w:jc w:val="both"/>
      </w:pPr>
      <w:r>
        <w:t>Premio al Periodismo y la Divulgación en Salud Animal</w:t>
      </w:r>
    </w:p>
    <w:p w14:paraId="0000000D" w14:textId="77777777" w:rsidR="009B77F6" w:rsidRDefault="00000000">
      <w:pPr>
        <w:numPr>
          <w:ilvl w:val="0"/>
          <w:numId w:val="2"/>
        </w:numPr>
        <w:spacing w:line="276" w:lineRule="auto"/>
        <w:jc w:val="both"/>
      </w:pPr>
      <w:r>
        <w:t xml:space="preserve">Premio al Periodismo y la Divulgación en Innovación y Transformación Digital en Salud </w:t>
      </w:r>
    </w:p>
    <w:p w14:paraId="0000000E" w14:textId="77777777" w:rsidR="009B77F6" w:rsidRDefault="79DC3A79">
      <w:pPr>
        <w:numPr>
          <w:ilvl w:val="0"/>
          <w:numId w:val="2"/>
        </w:numPr>
        <w:spacing w:line="276" w:lineRule="auto"/>
        <w:jc w:val="both"/>
      </w:pPr>
      <w:r>
        <w:t>Premio al Mejor Canal Divulgador en Salud en Redes Sociales</w:t>
      </w:r>
    </w:p>
    <w:p w14:paraId="15F2E592" w14:textId="000697DC" w:rsidR="3C3B9EDF" w:rsidRDefault="3C3B9EDF" w:rsidP="3C3B9EDF">
      <w:pPr>
        <w:spacing w:line="276" w:lineRule="auto"/>
        <w:jc w:val="both"/>
      </w:pPr>
    </w:p>
    <w:p w14:paraId="00000010" w14:textId="498292EE" w:rsidR="009B77F6" w:rsidRDefault="79DC3A79" w:rsidP="3C3B9EDF">
      <w:pPr>
        <w:spacing w:line="276" w:lineRule="auto"/>
        <w:jc w:val="both"/>
      </w:pPr>
      <w:r>
        <w:t xml:space="preserve">Además, se concederá el Premio Reconocimiento Especial a la trayectoria periodística en salud, destinado a distinguir la excelencia y la contribución de profesionales con </w:t>
      </w:r>
      <w:r w:rsidR="0549757C">
        <w:t xml:space="preserve">más de 20 años de </w:t>
      </w:r>
      <w:r>
        <w:t xml:space="preserve">carrera en la divulgación sanitaria. </w:t>
      </w:r>
    </w:p>
    <w:p w14:paraId="00000011" w14:textId="77777777" w:rsidR="009B77F6" w:rsidRDefault="009B77F6">
      <w:pPr>
        <w:spacing w:line="276" w:lineRule="auto"/>
        <w:jc w:val="both"/>
      </w:pPr>
    </w:p>
    <w:p w14:paraId="00000012" w14:textId="77777777" w:rsidR="009B77F6" w:rsidRDefault="00000000">
      <w:pPr>
        <w:spacing w:after="160" w:line="276" w:lineRule="auto"/>
        <w:jc w:val="both"/>
        <w:rPr>
          <w:b/>
          <w:bCs/>
        </w:rPr>
      </w:pPr>
      <w:r>
        <w:rPr>
          <w:b/>
          <w:bCs/>
        </w:rPr>
        <w:lastRenderedPageBreak/>
        <w:t>¿Cómo participar?</w:t>
      </w:r>
    </w:p>
    <w:p w14:paraId="00000013" w14:textId="66F667AA" w:rsidR="009B77F6" w:rsidRDefault="3C598687">
      <w:pPr>
        <w:spacing w:after="160"/>
        <w:jc w:val="both"/>
      </w:pPr>
      <w:r>
        <w:t>Las candidaturas podrán presentarse hasta el miércoles 30 de septiembre, a través de la página web del Premio Boehringer Ingelheim</w:t>
      </w:r>
      <w:r w:rsidR="54E7894F">
        <w:t>: https://www.boehringer-ingelheim.com/es/premio-periodistico/</w:t>
      </w:r>
    </w:p>
    <w:p w14:paraId="00000014" w14:textId="06BE69AD" w:rsidR="009B77F6" w:rsidRDefault="6130ADE9">
      <w:pPr>
        <w:spacing w:after="160"/>
        <w:jc w:val="both"/>
      </w:pPr>
      <w:r w:rsidRPr="43A3184A">
        <w:rPr>
          <w:lang w:val="es-ES"/>
        </w:rPr>
        <w:t>Podrán concurrir artículos, reportaje</w:t>
      </w:r>
      <w:r w:rsidR="01CC1561" w:rsidRPr="43A3184A">
        <w:rPr>
          <w:lang w:val="es-ES"/>
        </w:rPr>
        <w:t>s</w:t>
      </w:r>
      <w:r w:rsidRPr="43A3184A">
        <w:rPr>
          <w:lang w:val="es-ES"/>
        </w:rPr>
        <w:t xml:space="preserve"> y contenidos publicados o emitidos en medios españoles de cualquier ámbito de cobertura -prensa escrita, medios digitales, radio, televisión, blogs o podcasts-, así como contenidos difundidos en </w:t>
      </w:r>
      <w:r w:rsidR="1D1918E0" w:rsidRPr="43A3184A">
        <w:rPr>
          <w:lang w:val="es-ES"/>
        </w:rPr>
        <w:t xml:space="preserve">YouTube y/o perfiles de Instagram, TikTok, Facebook o </w:t>
      </w:r>
      <w:proofErr w:type="spellStart"/>
      <w:r w:rsidR="1D1918E0" w:rsidRPr="43A3184A">
        <w:rPr>
          <w:lang w:val="es-ES"/>
        </w:rPr>
        <w:t>Linkedin</w:t>
      </w:r>
      <w:proofErr w:type="spellEnd"/>
      <w:r w:rsidRPr="43A3184A">
        <w:rPr>
          <w:lang w:val="es-ES"/>
        </w:rPr>
        <w:t xml:space="preserve"> para la categoría de divulgación en redes sociales, siempre que hayan sido publicados dentro del periodo establecido en las bases de la convocatoria. </w:t>
      </w:r>
    </w:p>
    <w:p w14:paraId="00000015" w14:textId="77777777" w:rsidR="009B77F6" w:rsidRDefault="6130ADE9">
      <w:pPr>
        <w:spacing w:after="160"/>
        <w:jc w:val="both"/>
      </w:pPr>
      <w:r>
        <w:t>Cada autor podrá presentar un máximo de 10 trabajos, distribuidos entre las distintas categorías si así lo desea.</w:t>
      </w:r>
    </w:p>
    <w:p w14:paraId="0258FA77" w14:textId="5C2CE122" w:rsidR="2178AE44" w:rsidRDefault="2178AE44" w:rsidP="71470DDB">
      <w:pPr>
        <w:spacing w:after="160"/>
        <w:jc w:val="both"/>
      </w:pPr>
      <w:r w:rsidRPr="71470DDB">
        <w:t>Por su parte, para el Premio Reconocimiento Especial a la trayectoria, cualquier profesional del sector podrá sugerir de forma independiente, y a través de un formulario específico en la web, hasta un máximo de 3 perfiles.</w:t>
      </w:r>
    </w:p>
    <w:p w14:paraId="00000016" w14:textId="025E60E0" w:rsidR="009B77F6" w:rsidRDefault="4A5AB7AF" w:rsidP="39429392">
      <w:pPr>
        <w:spacing w:after="160" w:line="276" w:lineRule="auto"/>
        <w:jc w:val="both"/>
      </w:pPr>
      <w:r w:rsidRPr="43A3184A">
        <w:t>La selección de los ganadores correrá a cargo de u</w:t>
      </w:r>
      <w:r w:rsidR="6130ADE9" w:rsidRPr="43A3184A">
        <w:t xml:space="preserve">n jurado multidisciplinar, </w:t>
      </w:r>
      <w:r w:rsidR="2FB7CDD3" w:rsidRPr="43A3184A">
        <w:t>externo e independiente de Boehringer Ingelheim, integrado por profesionales del ámbito de la divulgación científica, el periodismo y la comunicación</w:t>
      </w:r>
      <w:r w:rsidR="6130ADE9" w:rsidRPr="43A3184A">
        <w:t xml:space="preserve">. </w:t>
      </w:r>
      <w:r w:rsidR="7F37B5DA" w:rsidRPr="43A3184A">
        <w:t xml:space="preserve"> </w:t>
      </w:r>
      <w:r w:rsidR="2497C96F" w:rsidRPr="43A3184A">
        <w:t>Cada una de las categorías principales contará con un premio de 5.000 euros para el ganador y 500 euros para las dos personas finalistas</w:t>
      </w:r>
      <w:r w:rsidR="1583055C" w:rsidRPr="43A3184A">
        <w:t>. E</w:t>
      </w:r>
      <w:r w:rsidR="2497C96F" w:rsidRPr="43A3184A">
        <w:t>l Premio Reconocimiento Especial a la trayectoria estará dotado con un premio único de 500 euros para la persona galardonada.</w:t>
      </w:r>
    </w:p>
    <w:p w14:paraId="00000017" w14:textId="79507148" w:rsidR="009B77F6" w:rsidRDefault="6130ADE9" w:rsidP="71470DDB">
      <w:pPr>
        <w:spacing w:after="160" w:line="276" w:lineRule="auto"/>
        <w:jc w:val="both"/>
        <w:rPr>
          <w:lang w:val="es-ES"/>
        </w:rPr>
      </w:pPr>
      <w:r w:rsidRPr="43A3184A">
        <w:rPr>
          <w:lang w:val="es-ES"/>
        </w:rPr>
        <w:t xml:space="preserve">La entrega de premios tendrá lugar en un acto que se celebrará en Madrid el próximo </w:t>
      </w:r>
      <w:r w:rsidR="31063B02" w:rsidRPr="43A3184A">
        <w:rPr>
          <w:lang w:val="es-ES"/>
        </w:rPr>
        <w:t>2 de</w:t>
      </w:r>
      <w:r w:rsidRPr="43A3184A">
        <w:rPr>
          <w:lang w:val="es-ES"/>
        </w:rPr>
        <w:t xml:space="preserve"> diciembre. </w:t>
      </w:r>
    </w:p>
    <w:p w14:paraId="00000018" w14:textId="77777777" w:rsidR="009B77F6" w:rsidRDefault="79DC3A79">
      <w:pPr>
        <w:spacing w:after="160"/>
        <w:jc w:val="both"/>
        <w:rPr>
          <w:b/>
          <w:bCs/>
        </w:rPr>
      </w:pPr>
      <w:r w:rsidRPr="3C3B9EDF">
        <w:rPr>
          <w:b/>
          <w:bCs/>
        </w:rPr>
        <w:t>La divulgación como motor para acercar la innovación a la sociedad</w:t>
      </w:r>
    </w:p>
    <w:p w14:paraId="00000019" w14:textId="77777777" w:rsidR="009B77F6" w:rsidRDefault="00000000">
      <w:r>
        <w:t xml:space="preserve">Los avances científicos y tecnológicos están transformando la manera de diagnosticar y tratar las enfermedades, pero también su prevención, haciendo más necesario que nunca trasladar ese conocimiento a la ciudadanía de forma clara y comprensible. En este escenario, el trabajo de periodistas y comunicadores resulta clave para contribuir a una conversación pública mejor informada sobre los grandes retos de la salud. </w:t>
      </w:r>
    </w:p>
    <w:p w14:paraId="0000001A" w14:textId="77777777" w:rsidR="009B77F6" w:rsidRDefault="009B77F6"/>
    <w:p w14:paraId="0000001C" w14:textId="34F2DE89" w:rsidR="009B77F6" w:rsidRPr="00342ABC" w:rsidRDefault="00000000">
      <w:r>
        <w:t xml:space="preserve">A través de este premio, Boehringer Ingelheim reconoce el valor de quienes convierten la evidencia científica en historias de calidad, capaces de impulsar el debate y acercar la innovación a las personas. </w:t>
      </w:r>
    </w:p>
    <w:p w14:paraId="0000001D" w14:textId="77777777" w:rsidR="009B77F6" w:rsidRDefault="009B77F6">
      <w:pPr>
        <w:rPr>
          <w:b/>
          <w:bCs/>
          <w:color w:val="A3A3A3"/>
        </w:rPr>
      </w:pPr>
    </w:p>
    <w:p w14:paraId="0000001E" w14:textId="77777777" w:rsidR="009B77F6" w:rsidRDefault="009B77F6">
      <w:pPr>
        <w:rPr>
          <w:b/>
          <w:bCs/>
          <w:color w:val="A3A3A3"/>
        </w:rPr>
      </w:pPr>
    </w:p>
    <w:p w14:paraId="0000001F" w14:textId="77777777" w:rsidR="009B77F6" w:rsidRDefault="00000000">
      <w:pPr>
        <w:rPr>
          <w:b/>
          <w:bCs/>
          <w:color w:val="A3A3A3"/>
        </w:rPr>
      </w:pPr>
      <w:r>
        <w:rPr>
          <w:b/>
          <w:bCs/>
          <w:color w:val="A3A3A3"/>
        </w:rPr>
        <w:t>Acerca de Boehringer Ingelheim</w:t>
      </w:r>
    </w:p>
    <w:p w14:paraId="00000021" w14:textId="320988A7" w:rsidR="009B77F6" w:rsidRDefault="0AF437AA" w:rsidP="39429392">
      <w:pPr>
        <w:spacing w:before="120"/>
        <w:ind w:right="-43"/>
        <w:jc w:val="both"/>
        <w:rPr>
          <w:color w:val="A3A3A3"/>
        </w:rPr>
      </w:pPr>
      <w:r w:rsidRPr="39429392">
        <w:rPr>
          <w:color w:val="A3A3A3"/>
        </w:rPr>
        <w:t xml:space="preserve">Boehringer Ingelheim es una empresa biofarmacéutica dedicada a la salud humana y animal. Como uno de los principales inversores del sector en investigación y desarrollo, la compañía se centra en desarrollar terapias innovadoras que puedan mejorar y prolongar la vida en áreas con una alta necesidad médica no cubierta. Desde su fundación en 1885, Boehringer es una compañía independiente que adopta una visión a largo plazo, integrando la sostenibilidad en toda su cadena de valor.  Aproximadamente 54.500 colaboradores/as atienden a más de 130 mercados para construir un futuro más saludable y sostenible. Más información en </w:t>
      </w:r>
      <w:hyperlink r:id="rId12">
        <w:r w:rsidRPr="39429392">
          <w:rPr>
            <w:color w:val="0075FF"/>
            <w:u w:val="single"/>
          </w:rPr>
          <w:t>www.boehringer-ingelheim.es</w:t>
        </w:r>
        <w:r w:rsidR="18F05DE3" w:rsidRPr="39429392">
          <w:rPr>
            <w:color w:val="0075FF"/>
            <w:u w:val="single"/>
          </w:rPr>
          <w:t>.</w:t>
        </w:r>
      </w:hyperlink>
    </w:p>
    <w:sectPr w:rsidR="009B77F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268" w:right="1134" w:bottom="1814" w:left="1134" w:header="567" w:footer="471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2FA1A" w14:textId="77777777" w:rsidR="008D10D7" w:rsidRDefault="008D10D7">
      <w:pPr>
        <w:spacing w:line="240" w:lineRule="auto"/>
      </w:pPr>
      <w:r>
        <w:separator/>
      </w:r>
    </w:p>
  </w:endnote>
  <w:endnote w:type="continuationSeparator" w:id="0">
    <w:p w14:paraId="42AC340D" w14:textId="77777777" w:rsidR="008D10D7" w:rsidRDefault="008D10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01099461-595E-4A91-9A05-3C0ED48ABFA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ehringer Text">
    <w:altName w:val="Calibri"/>
    <w:charset w:val="00"/>
    <w:family w:val="auto"/>
    <w:pitch w:val="default"/>
  </w:font>
  <w:font w:name="Boehringer Forward Text">
    <w:panose1 w:val="020B0504030403020204"/>
    <w:charset w:val="00"/>
    <w:family w:val="swiss"/>
    <w:pitch w:val="variable"/>
    <w:sig w:usb0="A00002EF" w:usb1="0000000B" w:usb2="00000000" w:usb3="00000000" w:csb0="0000009F" w:csb1="00000000"/>
    <w:embedRegular r:id="rId2" w:fontKey="{55D03492-42E2-45FA-8128-4B08A17180A4}"/>
    <w:embedBold r:id="rId3" w:fontKey="{65D9BC1F-FE59-4498-B5F5-5453B54694B1}"/>
  </w:font>
  <w:font w:name="Boehringer Forward Head">
    <w:panose1 w:val="020B0504030403020204"/>
    <w:charset w:val="00"/>
    <w:family w:val="swiss"/>
    <w:pitch w:val="variable"/>
    <w:sig w:usb0="A00002EF" w:usb1="0000000B" w:usb2="00000000" w:usb3="00000000" w:csb0="0000009F" w:csb1="00000000"/>
    <w:embedRegular r:id="rId4" w:fontKey="{5C038611-ED4D-48A5-8574-1547E3CF4190}"/>
    <w:embedBold r:id="rId5" w:fontKey="{2DC9CDED-58FB-439A-9341-528C9041232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ehringer Forward Head Md">
    <w:panose1 w:val="020B0604030403020204"/>
    <w:charset w:val="00"/>
    <w:family w:val="swiss"/>
    <w:pitch w:val="variable"/>
    <w:sig w:usb0="A00002EF" w:usb1="0000000B" w:usb2="00000000" w:usb3="00000000" w:csb0="0000009F" w:csb1="00000000"/>
    <w:embedRegular r:id="rId6" w:fontKey="{91799E3B-0163-4E98-BE39-C42D0BA945BC}"/>
    <w:embedItalic r:id="rId7" w:fontKey="{F9724B55-7304-43DE-80A2-3752B42B57BE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7FFD722F-8270-404D-8412-3DCBCCD5264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3A2FF5F4-C016-499F-B143-B938ABBB1CB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B" w14:textId="77777777" w:rsidR="009B77F6" w:rsidRDefault="009B77F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240" w:line="240" w:lineRule="auto"/>
      <w:rPr>
        <w:color w:val="000000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C" w14:textId="77777777" w:rsidR="009B77F6" w:rsidRDefault="009B77F6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16"/>
        <w:szCs w:val="16"/>
      </w:rPr>
    </w:pPr>
  </w:p>
  <w:tbl>
    <w:tblPr>
      <w:tblStyle w:val="a1"/>
      <w:tblW w:w="9695" w:type="dxa"/>
      <w:tblLayout w:type="fixed"/>
      <w:tblLook w:val="0420" w:firstRow="1" w:lastRow="0" w:firstColumn="0" w:lastColumn="0" w:noHBand="0" w:noVBand="1"/>
    </w:tblPr>
    <w:tblGrid>
      <w:gridCol w:w="7427"/>
      <w:gridCol w:w="2268"/>
    </w:tblGrid>
    <w:tr w:rsidR="009B77F6" w14:paraId="513B9DAA" w14:textId="77777777" w:rsidTr="009B77F6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cantSplit/>
      </w:trPr>
      <w:tc>
        <w:tcPr>
          <w:tcW w:w="7427" w:type="dxa"/>
          <w:vAlign w:val="bottom"/>
        </w:tcPr>
        <w:p w14:paraId="0000002D" w14:textId="77777777" w:rsidR="009B77F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6916"/>
            </w:tabs>
            <w:rPr>
              <w:rFonts w:ascii="Boehringer Forward Head Md" w:eastAsia="Boehringer Forward Head Md" w:hAnsi="Boehringer Forward Head Md" w:cs="Boehringer Forward Head Md"/>
              <w:i/>
              <w:iCs/>
              <w:color w:val="08312A"/>
              <w:sz w:val="32"/>
              <w:szCs w:val="32"/>
            </w:rPr>
          </w:pPr>
          <w:proofErr w:type="spellStart"/>
          <w:r>
            <w:rPr>
              <w:rFonts w:ascii="Boehringer Forward Head Md" w:eastAsia="Boehringer Forward Head Md" w:hAnsi="Boehringer Forward Head Md" w:cs="Boehringer Forward Head Md"/>
              <w:i/>
              <w:iCs/>
              <w:color w:val="08312A"/>
              <w:sz w:val="32"/>
              <w:szCs w:val="32"/>
            </w:rPr>
            <w:t>Life</w:t>
          </w:r>
          <w:proofErr w:type="spellEnd"/>
          <w:r>
            <w:rPr>
              <w:rFonts w:ascii="Boehringer Forward Head Md" w:eastAsia="Boehringer Forward Head Md" w:hAnsi="Boehringer Forward Head Md" w:cs="Boehringer Forward Head Md"/>
              <w:i/>
              <w:iCs/>
              <w:color w:val="08312A"/>
              <w:sz w:val="32"/>
              <w:szCs w:val="32"/>
            </w:rPr>
            <w:t xml:space="preserve"> forward</w:t>
          </w:r>
        </w:p>
      </w:tc>
      <w:tc>
        <w:tcPr>
          <w:tcW w:w="2268" w:type="dxa"/>
          <w:vAlign w:val="bottom"/>
        </w:tcPr>
        <w:p w14:paraId="0000002E" w14:textId="77777777" w:rsidR="009B77F6" w:rsidRDefault="009B77F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56"/>
            <w:rPr>
              <w:color w:val="000000"/>
              <w:sz w:val="16"/>
              <w:szCs w:val="16"/>
            </w:rPr>
          </w:pPr>
        </w:p>
      </w:tc>
    </w:tr>
  </w:tbl>
  <w:p w14:paraId="0000002F" w14:textId="77777777" w:rsidR="009B77F6" w:rsidRDefault="009B77F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56" w:line="240" w:lineRule="auto"/>
      <w:rPr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  <w:tblLook w:val="0000" w:firstRow="0" w:lastRow="0" w:firstColumn="0" w:lastColumn="0" w:noHBand="0" w:noVBand="0"/>
    </w:tblPr>
    <w:tblGrid>
      <w:gridCol w:w="1290"/>
      <w:gridCol w:w="3285"/>
      <w:gridCol w:w="330"/>
      <w:gridCol w:w="2115"/>
      <w:gridCol w:w="330"/>
      <w:gridCol w:w="2265"/>
    </w:tblGrid>
    <w:tr w:rsidR="3C3B9EDF" w14:paraId="074D9CEB" w14:textId="77777777" w:rsidTr="3C3B9EDF">
      <w:trPr>
        <w:trHeight w:val="555"/>
      </w:trPr>
      <w:tc>
        <w:tcPr>
          <w:tcW w:w="1290" w:type="dxa"/>
          <w:tcBorders>
            <w:top w:val="nil"/>
            <w:left w:val="nil"/>
            <w:bottom w:val="nil"/>
            <w:right w:val="nil"/>
          </w:tcBorders>
        </w:tcPr>
        <w:p w14:paraId="16BF9754" w14:textId="267E0AAE" w:rsidR="3C3B9EDF" w:rsidRDefault="3C3B9EDF" w:rsidP="3C3B9EDF">
          <w:pPr>
            <w:rPr>
              <w:color w:val="000000" w:themeColor="text1"/>
            </w:rPr>
          </w:pPr>
        </w:p>
      </w:tc>
      <w:tc>
        <w:tcPr>
          <w:tcW w:w="3285" w:type="dxa"/>
          <w:tcBorders>
            <w:top w:val="nil"/>
            <w:left w:val="nil"/>
            <w:bottom w:val="nil"/>
            <w:right w:val="nil"/>
          </w:tcBorders>
        </w:tcPr>
        <w:p w14:paraId="699157A6" w14:textId="5DB349BA" w:rsidR="3C3B9EDF" w:rsidRDefault="3C3B9EDF" w:rsidP="3C3B9EDF">
          <w:pPr>
            <w:rPr>
              <w:color w:val="000000" w:themeColor="text1"/>
            </w:rPr>
          </w:pPr>
        </w:p>
      </w:tc>
      <w:tc>
        <w:tcPr>
          <w:tcW w:w="330" w:type="dxa"/>
          <w:tcBorders>
            <w:top w:val="nil"/>
            <w:left w:val="nil"/>
            <w:bottom w:val="nil"/>
            <w:right w:val="nil"/>
          </w:tcBorders>
        </w:tcPr>
        <w:p w14:paraId="7969FB94" w14:textId="0EEAF5D2" w:rsidR="3C3B9EDF" w:rsidRDefault="3C3B9EDF" w:rsidP="3C3B9EDF">
          <w:pPr>
            <w:rPr>
              <w:color w:val="000000" w:themeColor="text1"/>
            </w:rPr>
          </w:pPr>
        </w:p>
      </w:tc>
      <w:tc>
        <w:tcPr>
          <w:tcW w:w="2115" w:type="dxa"/>
          <w:tcBorders>
            <w:top w:val="nil"/>
            <w:left w:val="nil"/>
            <w:bottom w:val="nil"/>
            <w:right w:val="nil"/>
          </w:tcBorders>
        </w:tcPr>
        <w:p w14:paraId="17B47A5D" w14:textId="0D22E876" w:rsidR="3C3B9EDF" w:rsidRDefault="3C3B9EDF" w:rsidP="3C3B9EDF">
          <w:pPr>
            <w:rPr>
              <w:color w:val="000000" w:themeColor="text1"/>
            </w:rPr>
          </w:pPr>
        </w:p>
      </w:tc>
      <w:tc>
        <w:tcPr>
          <w:tcW w:w="330" w:type="dxa"/>
          <w:tcBorders>
            <w:top w:val="nil"/>
            <w:left w:val="nil"/>
            <w:bottom w:val="nil"/>
            <w:right w:val="nil"/>
          </w:tcBorders>
        </w:tcPr>
        <w:p w14:paraId="6C00527E" w14:textId="675B1B01" w:rsidR="3C3B9EDF" w:rsidRDefault="3C3B9EDF" w:rsidP="3C3B9EDF">
          <w:pPr>
            <w:rPr>
              <w:color w:val="000000" w:themeColor="text1"/>
            </w:rPr>
          </w:pPr>
        </w:p>
      </w:tc>
      <w:tc>
        <w:tcPr>
          <w:tcW w:w="2265" w:type="dxa"/>
          <w:tcBorders>
            <w:top w:val="nil"/>
            <w:left w:val="nil"/>
            <w:bottom w:val="nil"/>
            <w:right w:val="nil"/>
          </w:tcBorders>
        </w:tcPr>
        <w:p w14:paraId="7D1E4E10" w14:textId="00A16878" w:rsidR="3C3B9EDF" w:rsidRDefault="3C3B9EDF" w:rsidP="3C3B9EDF">
          <w:pPr>
            <w:rPr>
              <w:color w:val="000000" w:themeColor="text1"/>
            </w:rPr>
          </w:pPr>
        </w:p>
      </w:tc>
    </w:tr>
    <w:tr w:rsidR="3C3B9EDF" w14:paraId="23BC1074" w14:textId="77777777" w:rsidTr="3C3B9EDF">
      <w:trPr>
        <w:trHeight w:val="300"/>
      </w:trPr>
      <w:tc>
        <w:tcPr>
          <w:tcW w:w="1290" w:type="dxa"/>
          <w:tcBorders>
            <w:top w:val="nil"/>
            <w:left w:val="nil"/>
            <w:bottom w:val="nil"/>
            <w:right w:val="nil"/>
          </w:tcBorders>
        </w:tcPr>
        <w:p w14:paraId="582CF539" w14:textId="1DCDD696" w:rsidR="3C3B9EDF" w:rsidRDefault="3C3B9EDF" w:rsidP="3C3B9EDF">
          <w:pPr>
            <w:rPr>
              <w:color w:val="000000" w:themeColor="text1"/>
            </w:rPr>
          </w:pPr>
          <w:r>
            <w:rPr>
              <w:noProof/>
            </w:rPr>
            <w:drawing>
              <wp:inline distT="0" distB="0" distL="0" distR="0" wp14:anchorId="5BF675BC" wp14:editId="59B95886">
                <wp:extent cx="628650" cy="628650"/>
                <wp:effectExtent l="0" t="0" r="0" b="0"/>
                <wp:docPr id="505420646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5420646" name="Picture 50542064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8650" cy="628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85" w:type="dxa"/>
          <w:tcBorders>
            <w:top w:val="nil"/>
            <w:left w:val="nil"/>
            <w:bottom w:val="nil"/>
            <w:right w:val="nil"/>
          </w:tcBorders>
        </w:tcPr>
        <w:p w14:paraId="49974FB0" w14:textId="56869AA1" w:rsidR="3C3B9EDF" w:rsidRDefault="3C3B9EDF" w:rsidP="3C3B9EDF">
          <w:pPr>
            <w:rPr>
              <w:color w:val="000000" w:themeColor="text1"/>
              <w:sz w:val="14"/>
              <w:szCs w:val="14"/>
            </w:rPr>
          </w:pPr>
          <w:r w:rsidRPr="3C3B9EDF">
            <w:rPr>
              <w:rStyle w:val="Textoennegrita"/>
              <w:color w:val="000000" w:themeColor="text1"/>
              <w:sz w:val="14"/>
              <w:szCs w:val="14"/>
              <w:lang w:val="es-ES"/>
            </w:rPr>
            <w:t>Marc Rubíes</w:t>
          </w:r>
        </w:p>
        <w:p w14:paraId="119F6558" w14:textId="32694C3E" w:rsidR="3C3B9EDF" w:rsidRDefault="3C3B9EDF" w:rsidP="3C3B9EDF">
          <w:pPr>
            <w:rPr>
              <w:color w:val="000000" w:themeColor="text1"/>
              <w:sz w:val="14"/>
              <w:szCs w:val="14"/>
            </w:rPr>
          </w:pPr>
          <w:r w:rsidRPr="3C3B9EDF">
            <w:rPr>
              <w:rStyle w:val="Textoennegrita"/>
              <w:b w:val="0"/>
              <w:bCs w:val="0"/>
              <w:color w:val="000000" w:themeColor="text1"/>
              <w:sz w:val="14"/>
              <w:szCs w:val="14"/>
              <w:lang w:val="es-ES"/>
            </w:rPr>
            <w:t>Responsable Comunicación</w:t>
          </w:r>
        </w:p>
        <w:p w14:paraId="784CC094" w14:textId="6BBFBD5A" w:rsidR="3C3B9EDF" w:rsidRDefault="3C3B9EDF" w:rsidP="3C3B9EDF">
          <w:pPr>
            <w:rPr>
              <w:color w:val="000000" w:themeColor="text1"/>
              <w:sz w:val="14"/>
              <w:szCs w:val="14"/>
            </w:rPr>
          </w:pPr>
          <w:r w:rsidRPr="3C3B9EDF">
            <w:rPr>
              <w:rStyle w:val="Textoennegrita"/>
              <w:b w:val="0"/>
              <w:bCs w:val="0"/>
              <w:color w:val="000000" w:themeColor="text1"/>
              <w:sz w:val="14"/>
              <w:szCs w:val="14"/>
              <w:lang w:val="es-ES"/>
            </w:rPr>
            <w:t>Corporativa Externa</w:t>
          </w:r>
        </w:p>
        <w:p w14:paraId="58A43F85" w14:textId="29A00885" w:rsidR="3C3B9EDF" w:rsidRDefault="3C3B9EDF" w:rsidP="3C3B9EDF">
          <w:pPr>
            <w:rPr>
              <w:color w:val="000000" w:themeColor="text1"/>
              <w:sz w:val="14"/>
              <w:szCs w:val="14"/>
            </w:rPr>
          </w:pPr>
          <w:hyperlink r:id="rId2">
            <w:r w:rsidRPr="3C3B9EDF">
              <w:rPr>
                <w:rStyle w:val="Hipervnculo"/>
                <w:sz w:val="14"/>
                <w:szCs w:val="14"/>
                <w:lang w:val="es-ES"/>
              </w:rPr>
              <w:t>marc.rubies@boehringer-ingelheim.com</w:t>
            </w:r>
          </w:hyperlink>
        </w:p>
      </w:tc>
      <w:tc>
        <w:tcPr>
          <w:tcW w:w="330" w:type="dxa"/>
          <w:tcBorders>
            <w:top w:val="nil"/>
            <w:left w:val="nil"/>
            <w:bottom w:val="nil"/>
            <w:right w:val="nil"/>
          </w:tcBorders>
        </w:tcPr>
        <w:p w14:paraId="4CB8FF2E" w14:textId="0A75E0FA" w:rsidR="3C3B9EDF" w:rsidRDefault="3C3B9EDF" w:rsidP="3C3B9EDF">
          <w:pPr>
            <w:rPr>
              <w:color w:val="000000" w:themeColor="text1"/>
            </w:rPr>
          </w:pPr>
        </w:p>
      </w:tc>
      <w:tc>
        <w:tcPr>
          <w:tcW w:w="2115" w:type="dxa"/>
          <w:tcBorders>
            <w:top w:val="nil"/>
            <w:left w:val="nil"/>
            <w:bottom w:val="nil"/>
            <w:right w:val="nil"/>
          </w:tcBorders>
        </w:tcPr>
        <w:p w14:paraId="0DE7A3AF" w14:textId="37D36B3F" w:rsidR="3C3B9EDF" w:rsidRDefault="3C3B9EDF" w:rsidP="3C3B9EDF">
          <w:pPr>
            <w:rPr>
              <w:color w:val="000000" w:themeColor="text1"/>
              <w:sz w:val="14"/>
              <w:szCs w:val="14"/>
            </w:rPr>
          </w:pPr>
          <w:r w:rsidRPr="3C3B9EDF">
            <w:rPr>
              <w:rStyle w:val="Textoennegrita"/>
              <w:color w:val="000000" w:themeColor="text1"/>
              <w:sz w:val="14"/>
              <w:szCs w:val="14"/>
              <w:lang w:val="es-ES"/>
            </w:rPr>
            <w:t>Boehringer Ingelheim España</w:t>
          </w:r>
        </w:p>
        <w:p w14:paraId="0CF6D443" w14:textId="6B90EAF3" w:rsidR="3C3B9EDF" w:rsidRDefault="3C3B9EDF" w:rsidP="3C3B9EDF">
          <w:pPr>
            <w:pStyle w:val="Firmadecorreoelectrnico"/>
            <w:rPr>
              <w:color w:val="000000" w:themeColor="text1"/>
              <w:sz w:val="14"/>
              <w:szCs w:val="14"/>
            </w:rPr>
          </w:pPr>
          <w:r w:rsidRPr="3C3B9EDF">
            <w:rPr>
              <w:color w:val="000000" w:themeColor="text1"/>
              <w:sz w:val="14"/>
              <w:szCs w:val="14"/>
              <w:lang w:val="es-ES"/>
            </w:rPr>
            <w:t>Prat de la Riba, 50</w:t>
          </w:r>
        </w:p>
        <w:p w14:paraId="5A523A19" w14:textId="4C757416" w:rsidR="3C3B9EDF" w:rsidRDefault="3C3B9EDF" w:rsidP="3C3B9EDF">
          <w:pPr>
            <w:pStyle w:val="Firmadecorreoelectrnico"/>
            <w:rPr>
              <w:color w:val="000000" w:themeColor="text1"/>
              <w:sz w:val="14"/>
              <w:szCs w:val="14"/>
            </w:rPr>
          </w:pPr>
          <w:r w:rsidRPr="3C3B9EDF">
            <w:rPr>
              <w:color w:val="000000" w:themeColor="text1"/>
              <w:sz w:val="14"/>
              <w:szCs w:val="14"/>
              <w:lang w:val="es-ES"/>
            </w:rPr>
            <w:t>08174 Sant Cugat del Vallès (Barcelona)</w:t>
          </w:r>
        </w:p>
        <w:p w14:paraId="0E595791" w14:textId="5E49A9D7" w:rsidR="3C3B9EDF" w:rsidRDefault="3C3B9EDF" w:rsidP="3C3B9EDF">
          <w:pPr>
            <w:pStyle w:val="Firmadecorreoelectrnico"/>
            <w:rPr>
              <w:color w:val="000000" w:themeColor="text1"/>
              <w:sz w:val="14"/>
              <w:szCs w:val="14"/>
            </w:rPr>
          </w:pPr>
          <w:r w:rsidRPr="3C3B9EDF">
            <w:rPr>
              <w:color w:val="000000" w:themeColor="text1"/>
              <w:sz w:val="14"/>
              <w:szCs w:val="14"/>
              <w:lang w:val="es-ES"/>
            </w:rPr>
            <w:t>Tel. +34 93 404 51 00</w:t>
          </w:r>
        </w:p>
      </w:tc>
      <w:tc>
        <w:tcPr>
          <w:tcW w:w="330" w:type="dxa"/>
          <w:tcBorders>
            <w:top w:val="nil"/>
            <w:left w:val="nil"/>
            <w:bottom w:val="nil"/>
            <w:right w:val="nil"/>
          </w:tcBorders>
        </w:tcPr>
        <w:p w14:paraId="1923D8DB" w14:textId="1C3DB504" w:rsidR="3C3B9EDF" w:rsidRDefault="3C3B9EDF" w:rsidP="3C3B9EDF">
          <w:pPr>
            <w:rPr>
              <w:color w:val="000000" w:themeColor="text1"/>
            </w:rPr>
          </w:pPr>
        </w:p>
      </w:tc>
      <w:tc>
        <w:tcPr>
          <w:tcW w:w="2265" w:type="dxa"/>
          <w:tcBorders>
            <w:top w:val="nil"/>
            <w:left w:val="nil"/>
            <w:bottom w:val="nil"/>
            <w:right w:val="nil"/>
          </w:tcBorders>
        </w:tcPr>
        <w:p w14:paraId="690CFDEE" w14:textId="61940A5E" w:rsidR="3C3B9EDF" w:rsidRDefault="3C3B9EDF" w:rsidP="3C3B9EDF">
          <w:pPr>
            <w:rPr>
              <w:color w:val="000000" w:themeColor="text1"/>
              <w:sz w:val="14"/>
              <w:szCs w:val="14"/>
            </w:rPr>
          </w:pPr>
          <w:r w:rsidRPr="3C3B9EDF">
            <w:rPr>
              <w:rStyle w:val="Textoennegrita"/>
              <w:color w:val="000000" w:themeColor="text1"/>
              <w:sz w:val="14"/>
              <w:szCs w:val="14"/>
              <w:lang w:val="es-ES"/>
            </w:rPr>
            <w:t>Más información</w:t>
          </w:r>
        </w:p>
        <w:p w14:paraId="2E4F8455" w14:textId="3B690BD3" w:rsidR="3C3B9EDF" w:rsidRDefault="3C3B9EDF" w:rsidP="3C3B9EDF">
          <w:pPr>
            <w:rPr>
              <w:color w:val="000000" w:themeColor="text1"/>
              <w:sz w:val="14"/>
              <w:szCs w:val="14"/>
            </w:rPr>
          </w:pPr>
          <w:hyperlink r:id="rId3">
            <w:r w:rsidRPr="3C3B9EDF">
              <w:rPr>
                <w:rStyle w:val="Hipervnculo"/>
                <w:sz w:val="14"/>
                <w:szCs w:val="14"/>
                <w:lang w:val="es-ES"/>
              </w:rPr>
              <w:t>boehringer-ingelheim.es</w:t>
            </w:r>
          </w:hyperlink>
        </w:p>
        <w:p w14:paraId="50DE4594" w14:textId="2859B46F" w:rsidR="3C3B9EDF" w:rsidRDefault="3C3B9EDF" w:rsidP="3C3B9EDF">
          <w:pPr>
            <w:rPr>
              <w:color w:val="000000" w:themeColor="text1"/>
              <w:sz w:val="14"/>
              <w:szCs w:val="14"/>
            </w:rPr>
          </w:pPr>
        </w:p>
        <w:p w14:paraId="0EF39E39" w14:textId="10014C3C" w:rsidR="3C3B9EDF" w:rsidRDefault="3C3B9EDF" w:rsidP="3C3B9EDF">
          <w:pPr>
            <w:rPr>
              <w:color w:val="000000" w:themeColor="text1"/>
            </w:rPr>
          </w:pPr>
          <w:r>
            <w:rPr>
              <w:noProof/>
            </w:rPr>
            <w:drawing>
              <wp:inline distT="0" distB="0" distL="0" distR="0" wp14:anchorId="73E95D64" wp14:editId="57EAB993">
                <wp:extent cx="704850" cy="228600"/>
                <wp:effectExtent l="0" t="0" r="0" b="0"/>
                <wp:docPr id="157985802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7985802" name="Picture 157985802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4850" cy="228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0000030" w14:textId="77777777" w:rsidR="009B77F6" w:rsidRDefault="009B77F6" w:rsidP="3C3B9EDF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16"/>
        <w:szCs w:val="16"/>
      </w:rPr>
    </w:pPr>
  </w:p>
  <w:p w14:paraId="00000046" w14:textId="77777777" w:rsidR="009B77F6" w:rsidRDefault="009B77F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56" w:line="240" w:lineRule="auto"/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CBFDB" w14:textId="77777777" w:rsidR="008D10D7" w:rsidRDefault="008D10D7">
      <w:pPr>
        <w:spacing w:line="240" w:lineRule="auto"/>
      </w:pPr>
      <w:r>
        <w:separator/>
      </w:r>
    </w:p>
  </w:footnote>
  <w:footnote w:type="continuationSeparator" w:id="0">
    <w:p w14:paraId="4B69425F" w14:textId="77777777" w:rsidR="008D10D7" w:rsidRDefault="008D10D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2" w14:textId="77777777" w:rsidR="009B77F6" w:rsidRDefault="009B77F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240"/>
      <w:rPr>
        <w:color w:val="000000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3" w14:textId="77777777" w:rsidR="009B77F6" w:rsidRDefault="009B77F6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16"/>
        <w:szCs w:val="16"/>
      </w:rPr>
    </w:pPr>
  </w:p>
  <w:tbl>
    <w:tblPr>
      <w:tblStyle w:val="a"/>
      <w:tblpPr w:leftFromText="142" w:rightFromText="142" w:vertAnchor="page" w:horzAnchor="page" w:tblpX="8534" w:tblpY="1107"/>
      <w:tblW w:w="2268" w:type="dxa"/>
      <w:tblLayout w:type="fixed"/>
      <w:tblLook w:val="0420" w:firstRow="1" w:lastRow="0" w:firstColumn="0" w:lastColumn="0" w:noHBand="0" w:noVBand="1"/>
    </w:tblPr>
    <w:tblGrid>
      <w:gridCol w:w="2268"/>
    </w:tblGrid>
    <w:tr w:rsidR="009B77F6" w14:paraId="6A05A809" w14:textId="77777777" w:rsidTr="009B77F6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cantSplit/>
      </w:trPr>
      <w:tc>
        <w:tcPr>
          <w:tcW w:w="2268" w:type="dxa"/>
        </w:tcPr>
        <w:p w14:paraId="00000024" w14:textId="77777777" w:rsidR="009B77F6" w:rsidRDefault="009B77F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  <w:sz w:val="16"/>
              <w:szCs w:val="16"/>
            </w:rPr>
          </w:pPr>
        </w:p>
        <w:p w14:paraId="00000025" w14:textId="77777777" w:rsidR="009B77F6" w:rsidRDefault="009B77F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6"/>
              <w:szCs w:val="16"/>
            </w:rPr>
          </w:pPr>
        </w:p>
      </w:tc>
    </w:tr>
  </w:tbl>
  <w:p w14:paraId="00000026" w14:textId="77777777" w:rsidR="009B77F6" w:rsidRDefault="009B77F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7" w14:textId="77777777" w:rsidR="009B77F6" w:rsidRDefault="009B77F6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16"/>
        <w:szCs w:val="16"/>
      </w:rPr>
    </w:pPr>
  </w:p>
  <w:tbl>
    <w:tblPr>
      <w:tblStyle w:val="a0"/>
      <w:tblpPr w:leftFromText="142" w:rightFromText="142" w:vertAnchor="page" w:horzAnchor="page" w:tblpX="8534" w:tblpY="1107"/>
      <w:tblW w:w="2694" w:type="dxa"/>
      <w:tblLayout w:type="fixed"/>
      <w:tblLook w:val="0420" w:firstRow="1" w:lastRow="0" w:firstColumn="0" w:lastColumn="0" w:noHBand="0" w:noVBand="1"/>
    </w:tblPr>
    <w:tblGrid>
      <w:gridCol w:w="2694"/>
    </w:tblGrid>
    <w:tr w:rsidR="009B77F6" w14:paraId="0A37501D" w14:textId="77777777" w:rsidTr="009B77F6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cantSplit/>
      </w:trPr>
      <w:tc>
        <w:tcPr>
          <w:tcW w:w="2694" w:type="dxa"/>
        </w:tcPr>
        <w:p w14:paraId="00000028" w14:textId="77777777" w:rsidR="009B77F6" w:rsidRDefault="009B77F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  <w:sz w:val="16"/>
              <w:szCs w:val="16"/>
            </w:rPr>
          </w:pPr>
        </w:p>
        <w:p w14:paraId="00000029" w14:textId="77777777" w:rsidR="009B77F6" w:rsidRDefault="009B77F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6"/>
              <w:szCs w:val="16"/>
            </w:rPr>
          </w:pPr>
        </w:p>
      </w:tc>
    </w:tr>
  </w:tbl>
  <w:p w14:paraId="0000002A" w14:textId="77777777" w:rsidR="009B77F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16"/>
        <w:szCs w:val="16"/>
      </w:rPr>
    </w:pPr>
    <w:r>
      <w:rPr>
        <w:noProof/>
        <w:color w:val="000000"/>
        <w:sz w:val="16"/>
        <w:szCs w:val="16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391D6105" wp14:editId="07777777">
              <wp:simplePos x="0" y="0"/>
              <wp:positionH relativeFrom="page">
                <wp:posOffset>-9522</wp:posOffset>
              </wp:positionH>
              <wp:positionV relativeFrom="page">
                <wp:posOffset>711201</wp:posOffset>
              </wp:positionV>
              <wp:extent cx="739050" cy="811050"/>
              <wp:effectExtent l="0" t="0" r="0" b="0"/>
              <wp:wrapTopAndBottom distT="0" distB="0"/>
              <wp:docPr id="3" name="Rectángu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986000" y="3384000"/>
                        <a:ext cx="720000" cy="792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AB6C7B" w14:textId="77777777" w:rsidR="009B77F6" w:rsidRDefault="009B77F6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91D6105" id="Rectángulo 3" o:spid="_x0000_s1026" style="position:absolute;margin-left:-.75pt;margin-top:56pt;width:58.2pt;height:63.8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" filled="f" stroked="f">
              <v:textbox inset="2.53958mm,2.53958mm,2.53958mm,2.53958mm">
                <w:txbxContent>
                  <w:p w14:paraId="5DAB6C7B" w14:textId="77777777" w:rsidR="009B77F6" w:rsidRDefault="009B77F6">
                    <w:pPr>
                      <w:spacing w:line="240" w:lineRule="auto"/>
                      <w:textDirection w:val="btLr"/>
                    </w:pPr>
                  </w:p>
                </w:txbxContent>
              </v:textbox>
              <w10:wrap type="topAndBottom" anchorx="page" anchory="page"/>
            </v:rect>
          </w:pict>
        </mc:Fallback>
      </mc:AlternateContent>
    </w:r>
    <w:r>
      <w:rPr>
        <w:noProof/>
        <w:color w:val="000000"/>
        <w:sz w:val="16"/>
        <w:szCs w:val="16"/>
      </w:rPr>
      <mc:AlternateContent>
        <mc:Choice Requires="wps">
          <w:drawing>
            <wp:anchor distT="0" distB="0" distL="0" distR="0" simplePos="0" relativeHeight="251658241" behindDoc="1" locked="0" layoutInCell="1" hidden="0" allowOverlap="1" wp14:anchorId="63CDA8D5" wp14:editId="07777777">
              <wp:simplePos x="0" y="0"/>
              <wp:positionH relativeFrom="page">
                <wp:posOffset>711201</wp:posOffset>
              </wp:positionH>
              <wp:positionV relativeFrom="page">
                <wp:posOffset>711201</wp:posOffset>
              </wp:positionV>
              <wp:extent cx="1379220" cy="429260"/>
              <wp:effectExtent l="0" t="0" r="0" b="0"/>
              <wp:wrapNone/>
              <wp:docPr id="2" name="Forma libre: form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65915" y="3574895"/>
                        <a:ext cx="1360170" cy="4102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3762" h="13216" extrusionOk="0">
                            <a:moveTo>
                              <a:pt x="2848" y="11606"/>
                            </a:moveTo>
                            <a:cubicBezTo>
                              <a:pt x="1943" y="10954"/>
                              <a:pt x="1464" y="10474"/>
                              <a:pt x="1011" y="9782"/>
                            </a:cubicBezTo>
                            <a:cubicBezTo>
                              <a:pt x="359" y="8771"/>
                              <a:pt x="0" y="7546"/>
                              <a:pt x="0" y="6335"/>
                            </a:cubicBezTo>
                            <a:cubicBezTo>
                              <a:pt x="0" y="2835"/>
                              <a:pt x="2821" y="0"/>
                              <a:pt x="6322" y="0"/>
                            </a:cubicBezTo>
                            <a:cubicBezTo>
                              <a:pt x="9809" y="0"/>
                              <a:pt x="12644" y="2835"/>
                              <a:pt x="12644" y="6322"/>
                            </a:cubicBezTo>
                            <a:cubicBezTo>
                              <a:pt x="12644" y="7759"/>
                              <a:pt x="12151" y="9197"/>
                              <a:pt x="11286" y="10261"/>
                            </a:cubicBezTo>
                            <a:cubicBezTo>
                              <a:pt x="10927" y="10714"/>
                              <a:pt x="10621" y="10980"/>
                              <a:pt x="9795" y="11606"/>
                            </a:cubicBezTo>
                            <a:cubicBezTo>
                              <a:pt x="9795" y="7906"/>
                              <a:pt x="9795" y="7906"/>
                              <a:pt x="9795" y="7906"/>
                            </a:cubicBezTo>
                            <a:cubicBezTo>
                              <a:pt x="10421" y="7906"/>
                              <a:pt x="10421" y="7906"/>
                              <a:pt x="10421" y="7906"/>
                            </a:cubicBezTo>
                            <a:cubicBezTo>
                              <a:pt x="10421" y="10434"/>
                              <a:pt x="10421" y="10434"/>
                              <a:pt x="10421" y="10434"/>
                            </a:cubicBezTo>
                            <a:cubicBezTo>
                              <a:pt x="10887" y="9889"/>
                              <a:pt x="11113" y="9556"/>
                              <a:pt x="11339" y="9157"/>
                            </a:cubicBezTo>
                            <a:cubicBezTo>
                              <a:pt x="11805" y="8332"/>
                              <a:pt x="12058" y="7307"/>
                              <a:pt x="12058" y="6322"/>
                            </a:cubicBezTo>
                            <a:cubicBezTo>
                              <a:pt x="12058" y="3128"/>
                              <a:pt x="9489" y="532"/>
                              <a:pt x="6322" y="532"/>
                            </a:cubicBezTo>
                            <a:cubicBezTo>
                              <a:pt x="3141" y="532"/>
                              <a:pt x="585" y="3128"/>
                              <a:pt x="585" y="6362"/>
                            </a:cubicBezTo>
                            <a:cubicBezTo>
                              <a:pt x="585" y="7839"/>
                              <a:pt x="1104" y="9143"/>
                              <a:pt x="2209" y="10434"/>
                            </a:cubicBezTo>
                            <a:cubicBezTo>
                              <a:pt x="2209" y="7906"/>
                              <a:pt x="2209" y="7906"/>
                              <a:pt x="2209" y="7906"/>
                            </a:cubicBezTo>
                            <a:cubicBezTo>
                              <a:pt x="2848" y="7906"/>
                              <a:pt x="2848" y="7906"/>
                              <a:pt x="2848" y="7906"/>
                            </a:cubicBezTo>
                            <a:lnTo>
                              <a:pt x="2848" y="11606"/>
                            </a:lnTo>
                            <a:close/>
                            <a:moveTo>
                              <a:pt x="4099" y="12245"/>
                            </a:moveTo>
                            <a:cubicBezTo>
                              <a:pt x="3979" y="12218"/>
                              <a:pt x="3700" y="12085"/>
                              <a:pt x="3473" y="11965"/>
                            </a:cubicBezTo>
                            <a:cubicBezTo>
                              <a:pt x="3473" y="7906"/>
                              <a:pt x="3473" y="7906"/>
                              <a:pt x="3473" y="7906"/>
                            </a:cubicBezTo>
                            <a:cubicBezTo>
                              <a:pt x="4099" y="7906"/>
                              <a:pt x="4099" y="7906"/>
                              <a:pt x="4099" y="7906"/>
                            </a:cubicBezTo>
                            <a:lnTo>
                              <a:pt x="4099" y="12245"/>
                            </a:lnTo>
                            <a:close/>
                            <a:moveTo>
                              <a:pt x="7905" y="3327"/>
                            </a:moveTo>
                            <a:cubicBezTo>
                              <a:pt x="6322" y="2103"/>
                              <a:pt x="6322" y="2103"/>
                              <a:pt x="6322" y="2103"/>
                            </a:cubicBezTo>
                            <a:cubicBezTo>
                              <a:pt x="4738" y="3327"/>
                              <a:pt x="4738" y="3327"/>
                              <a:pt x="4738" y="3327"/>
                            </a:cubicBezTo>
                            <a:cubicBezTo>
                              <a:pt x="4392" y="2875"/>
                              <a:pt x="4392" y="2875"/>
                              <a:pt x="4392" y="2875"/>
                            </a:cubicBezTo>
                            <a:cubicBezTo>
                              <a:pt x="6322" y="1371"/>
                              <a:pt x="6322" y="1371"/>
                              <a:pt x="6322" y="1371"/>
                            </a:cubicBezTo>
                            <a:cubicBezTo>
                              <a:pt x="8252" y="2875"/>
                              <a:pt x="8252" y="2875"/>
                              <a:pt x="8252" y="2875"/>
                            </a:cubicBezTo>
                            <a:lnTo>
                              <a:pt x="7905" y="3327"/>
                            </a:lnTo>
                            <a:close/>
                            <a:moveTo>
                              <a:pt x="5363" y="12577"/>
                            </a:moveTo>
                            <a:cubicBezTo>
                              <a:pt x="5137" y="12537"/>
                              <a:pt x="5124" y="12537"/>
                              <a:pt x="5044" y="12511"/>
                            </a:cubicBezTo>
                            <a:cubicBezTo>
                              <a:pt x="4977" y="12497"/>
                              <a:pt x="4951" y="12497"/>
                              <a:pt x="4738" y="12444"/>
                            </a:cubicBezTo>
                            <a:cubicBezTo>
                              <a:pt x="4738" y="3793"/>
                              <a:pt x="4738" y="3793"/>
                              <a:pt x="4738" y="3793"/>
                            </a:cubicBezTo>
                            <a:cubicBezTo>
                              <a:pt x="5363" y="3793"/>
                              <a:pt x="5363" y="3793"/>
                              <a:pt x="5363" y="3793"/>
                            </a:cubicBezTo>
                            <a:lnTo>
                              <a:pt x="5363" y="12577"/>
                            </a:lnTo>
                            <a:close/>
                            <a:moveTo>
                              <a:pt x="6628" y="12630"/>
                            </a:moveTo>
                            <a:cubicBezTo>
                              <a:pt x="6535" y="12644"/>
                              <a:pt x="6508" y="12644"/>
                              <a:pt x="6375" y="12644"/>
                            </a:cubicBezTo>
                            <a:cubicBezTo>
                              <a:pt x="6175" y="12644"/>
                              <a:pt x="6109" y="12644"/>
                              <a:pt x="6002" y="12630"/>
                            </a:cubicBezTo>
                            <a:cubicBezTo>
                              <a:pt x="6002" y="3793"/>
                              <a:pt x="6002" y="3793"/>
                              <a:pt x="6002" y="3793"/>
                            </a:cubicBezTo>
                            <a:cubicBezTo>
                              <a:pt x="6628" y="3793"/>
                              <a:pt x="6628" y="3793"/>
                              <a:pt x="6628" y="3793"/>
                            </a:cubicBezTo>
                            <a:lnTo>
                              <a:pt x="6628" y="12630"/>
                            </a:lnTo>
                            <a:close/>
                            <a:moveTo>
                              <a:pt x="7892" y="12431"/>
                            </a:moveTo>
                            <a:cubicBezTo>
                              <a:pt x="7693" y="12497"/>
                              <a:pt x="7520" y="12537"/>
                              <a:pt x="7267" y="12591"/>
                            </a:cubicBezTo>
                            <a:cubicBezTo>
                              <a:pt x="7267" y="3793"/>
                              <a:pt x="7267" y="3793"/>
                              <a:pt x="7267" y="3793"/>
                            </a:cubicBezTo>
                            <a:cubicBezTo>
                              <a:pt x="7892" y="3793"/>
                              <a:pt x="7892" y="3793"/>
                              <a:pt x="7892" y="3793"/>
                            </a:cubicBezTo>
                            <a:lnTo>
                              <a:pt x="7892" y="12431"/>
                            </a:lnTo>
                            <a:close/>
                            <a:moveTo>
                              <a:pt x="9170" y="11965"/>
                            </a:moveTo>
                            <a:cubicBezTo>
                              <a:pt x="8970" y="12058"/>
                              <a:pt x="8850" y="12111"/>
                              <a:pt x="8531" y="12258"/>
                            </a:cubicBezTo>
                            <a:cubicBezTo>
                              <a:pt x="8531" y="7906"/>
                              <a:pt x="8531" y="7906"/>
                              <a:pt x="8531" y="7906"/>
                            </a:cubicBezTo>
                            <a:cubicBezTo>
                              <a:pt x="9170" y="7906"/>
                              <a:pt x="9170" y="7906"/>
                              <a:pt x="9170" y="7906"/>
                            </a:cubicBezTo>
                            <a:lnTo>
                              <a:pt x="9170" y="11965"/>
                            </a:lnTo>
                            <a:close/>
                            <a:moveTo>
                              <a:pt x="16397" y="625"/>
                            </a:moveTo>
                            <a:cubicBezTo>
                              <a:pt x="16597" y="612"/>
                              <a:pt x="16757" y="599"/>
                              <a:pt x="16810" y="599"/>
                            </a:cubicBezTo>
                            <a:cubicBezTo>
                              <a:pt x="17569" y="599"/>
                              <a:pt x="18074" y="1038"/>
                              <a:pt x="18074" y="1717"/>
                            </a:cubicBezTo>
                            <a:cubicBezTo>
                              <a:pt x="18074" y="2183"/>
                              <a:pt x="17821" y="2515"/>
                              <a:pt x="17276" y="2782"/>
                            </a:cubicBezTo>
                            <a:cubicBezTo>
                              <a:pt x="17968" y="2928"/>
                              <a:pt x="18341" y="3367"/>
                              <a:pt x="18341" y="4019"/>
                            </a:cubicBezTo>
                            <a:cubicBezTo>
                              <a:pt x="18341" y="4525"/>
                              <a:pt x="18061" y="4951"/>
                              <a:pt x="17622" y="5124"/>
                            </a:cubicBezTo>
                            <a:cubicBezTo>
                              <a:pt x="17422" y="5204"/>
                              <a:pt x="17183" y="5230"/>
                              <a:pt x="16743" y="5230"/>
                            </a:cubicBezTo>
                            <a:cubicBezTo>
                              <a:pt x="16331" y="5230"/>
                              <a:pt x="16331" y="5230"/>
                              <a:pt x="16331" y="5230"/>
                            </a:cubicBezTo>
                            <a:cubicBezTo>
                              <a:pt x="16105" y="5217"/>
                              <a:pt x="15932" y="5217"/>
                              <a:pt x="15798" y="5217"/>
                            </a:cubicBezTo>
                            <a:cubicBezTo>
                              <a:pt x="15027" y="5217"/>
                              <a:pt x="15027" y="5217"/>
                              <a:pt x="15027" y="5217"/>
                            </a:cubicBezTo>
                            <a:cubicBezTo>
                              <a:pt x="15027" y="4951"/>
                              <a:pt x="15027" y="4951"/>
                              <a:pt x="15027" y="4951"/>
                            </a:cubicBezTo>
                            <a:cubicBezTo>
                              <a:pt x="15479" y="4871"/>
                              <a:pt x="15479" y="4871"/>
                              <a:pt x="15479" y="4871"/>
                            </a:cubicBezTo>
                            <a:cubicBezTo>
                              <a:pt x="15479" y="998"/>
                              <a:pt x="15479" y="998"/>
                              <a:pt x="15479" y="998"/>
                            </a:cubicBezTo>
                            <a:cubicBezTo>
                              <a:pt x="15027" y="918"/>
                              <a:pt x="15027" y="918"/>
                              <a:pt x="15027" y="918"/>
                            </a:cubicBezTo>
                            <a:cubicBezTo>
                              <a:pt x="15027" y="639"/>
                              <a:pt x="15027" y="639"/>
                              <a:pt x="15027" y="639"/>
                            </a:cubicBezTo>
                            <a:cubicBezTo>
                              <a:pt x="15838" y="639"/>
                              <a:pt x="15838" y="639"/>
                              <a:pt x="15838" y="639"/>
                            </a:cubicBezTo>
                            <a:lnTo>
                              <a:pt x="16397" y="625"/>
                            </a:lnTo>
                            <a:close/>
                            <a:moveTo>
                              <a:pt x="15053" y="12018"/>
                            </a:moveTo>
                            <a:cubicBezTo>
                              <a:pt x="15053" y="11752"/>
                              <a:pt x="15053" y="11752"/>
                              <a:pt x="15053" y="11752"/>
                            </a:cubicBezTo>
                            <a:cubicBezTo>
                              <a:pt x="15479" y="11672"/>
                              <a:pt x="15479" y="11672"/>
                              <a:pt x="15479" y="11672"/>
                            </a:cubicBezTo>
                            <a:cubicBezTo>
                              <a:pt x="15479" y="7786"/>
                              <a:pt x="15479" y="7786"/>
                              <a:pt x="15479" y="7786"/>
                            </a:cubicBezTo>
                            <a:cubicBezTo>
                              <a:pt x="15053" y="7719"/>
                              <a:pt x="15053" y="7719"/>
                              <a:pt x="15053" y="7719"/>
                            </a:cubicBezTo>
                            <a:cubicBezTo>
                              <a:pt x="15053" y="7427"/>
                              <a:pt x="15053" y="7427"/>
                              <a:pt x="15053" y="7427"/>
                            </a:cubicBezTo>
                            <a:cubicBezTo>
                              <a:pt x="16584" y="7427"/>
                              <a:pt x="16584" y="7427"/>
                              <a:pt x="16584" y="7427"/>
                            </a:cubicBezTo>
                            <a:cubicBezTo>
                              <a:pt x="16584" y="7706"/>
                              <a:pt x="16584" y="7706"/>
                              <a:pt x="16584" y="7706"/>
                            </a:cubicBezTo>
                            <a:cubicBezTo>
                              <a:pt x="16184" y="7786"/>
                              <a:pt x="16184" y="7786"/>
                              <a:pt x="16184" y="7786"/>
                            </a:cubicBezTo>
                            <a:cubicBezTo>
                              <a:pt x="16184" y="11659"/>
                              <a:pt x="16184" y="11659"/>
                              <a:pt x="16184" y="11659"/>
                            </a:cubicBezTo>
                            <a:cubicBezTo>
                              <a:pt x="16570" y="11739"/>
                              <a:pt x="16570" y="11739"/>
                              <a:pt x="16570" y="11739"/>
                            </a:cubicBezTo>
                            <a:cubicBezTo>
                              <a:pt x="16570" y="12018"/>
                              <a:pt x="16570" y="12018"/>
                              <a:pt x="16570" y="12018"/>
                            </a:cubicBezTo>
                            <a:lnTo>
                              <a:pt x="15053" y="12018"/>
                            </a:lnTo>
                            <a:close/>
                            <a:moveTo>
                              <a:pt x="16477" y="2662"/>
                            </a:moveTo>
                            <a:cubicBezTo>
                              <a:pt x="17050" y="2662"/>
                              <a:pt x="17316" y="2369"/>
                              <a:pt x="17316" y="1743"/>
                            </a:cubicBezTo>
                            <a:cubicBezTo>
                              <a:pt x="17316" y="1211"/>
                              <a:pt x="17036" y="892"/>
                              <a:pt x="16557" y="892"/>
                            </a:cubicBezTo>
                            <a:cubicBezTo>
                              <a:pt x="16424" y="892"/>
                              <a:pt x="16331" y="905"/>
                              <a:pt x="16144" y="971"/>
                            </a:cubicBezTo>
                            <a:cubicBezTo>
                              <a:pt x="16144" y="2662"/>
                              <a:pt x="16144" y="2662"/>
                              <a:pt x="16144" y="2662"/>
                            </a:cubicBezTo>
                            <a:lnTo>
                              <a:pt x="16477" y="2662"/>
                            </a:lnTo>
                            <a:close/>
                            <a:moveTo>
                              <a:pt x="16144" y="4845"/>
                            </a:moveTo>
                            <a:cubicBezTo>
                              <a:pt x="16278" y="4924"/>
                              <a:pt x="16371" y="4951"/>
                              <a:pt x="16557" y="4951"/>
                            </a:cubicBezTo>
                            <a:cubicBezTo>
                              <a:pt x="17183" y="4951"/>
                              <a:pt x="17569" y="4565"/>
                              <a:pt x="17569" y="3939"/>
                            </a:cubicBezTo>
                            <a:cubicBezTo>
                              <a:pt x="17569" y="3287"/>
                              <a:pt x="17209" y="2981"/>
                              <a:pt x="16437" y="2981"/>
                            </a:cubicBezTo>
                            <a:cubicBezTo>
                              <a:pt x="16144" y="2981"/>
                              <a:pt x="16144" y="2981"/>
                              <a:pt x="16144" y="2981"/>
                            </a:cubicBezTo>
                            <a:lnTo>
                              <a:pt x="16144" y="4845"/>
                            </a:lnTo>
                            <a:close/>
                            <a:moveTo>
                              <a:pt x="18687" y="12018"/>
                            </a:moveTo>
                            <a:cubicBezTo>
                              <a:pt x="18687" y="11752"/>
                              <a:pt x="18687" y="11752"/>
                              <a:pt x="18687" y="11752"/>
                            </a:cubicBezTo>
                            <a:cubicBezTo>
                              <a:pt x="19033" y="11686"/>
                              <a:pt x="19033" y="11686"/>
                              <a:pt x="19033" y="11686"/>
                            </a:cubicBezTo>
                            <a:cubicBezTo>
                              <a:pt x="19033" y="9742"/>
                              <a:pt x="19033" y="9742"/>
                              <a:pt x="19033" y="9742"/>
                            </a:cubicBezTo>
                            <a:cubicBezTo>
                              <a:pt x="19033" y="9370"/>
                              <a:pt x="18913" y="9197"/>
                              <a:pt x="18660" y="9197"/>
                            </a:cubicBezTo>
                            <a:cubicBezTo>
                              <a:pt x="18460" y="9197"/>
                              <a:pt x="18287" y="9277"/>
                              <a:pt x="18034" y="9489"/>
                            </a:cubicBezTo>
                            <a:cubicBezTo>
                              <a:pt x="18034" y="11659"/>
                              <a:pt x="18034" y="11659"/>
                              <a:pt x="18034" y="11659"/>
                            </a:cubicBezTo>
                            <a:cubicBezTo>
                              <a:pt x="18380" y="11739"/>
                              <a:pt x="18380" y="11739"/>
                              <a:pt x="18380" y="11739"/>
                            </a:cubicBezTo>
                            <a:cubicBezTo>
                              <a:pt x="18380" y="12018"/>
                              <a:pt x="18380" y="12018"/>
                              <a:pt x="18380" y="12018"/>
                            </a:cubicBezTo>
                            <a:cubicBezTo>
                              <a:pt x="17010" y="12018"/>
                              <a:pt x="17010" y="12018"/>
                              <a:pt x="17010" y="12018"/>
                            </a:cubicBezTo>
                            <a:cubicBezTo>
                              <a:pt x="17010" y="11752"/>
                              <a:pt x="17010" y="11752"/>
                              <a:pt x="17010" y="11752"/>
                            </a:cubicBezTo>
                            <a:cubicBezTo>
                              <a:pt x="17396" y="11672"/>
                              <a:pt x="17396" y="11672"/>
                              <a:pt x="17396" y="11672"/>
                            </a:cubicBezTo>
                            <a:cubicBezTo>
                              <a:pt x="17396" y="9250"/>
                              <a:pt x="17396" y="9250"/>
                              <a:pt x="17396" y="9250"/>
                            </a:cubicBezTo>
                            <a:cubicBezTo>
                              <a:pt x="17010" y="9197"/>
                              <a:pt x="17010" y="9197"/>
                              <a:pt x="17010" y="9197"/>
                            </a:cubicBezTo>
                            <a:cubicBezTo>
                              <a:pt x="17010" y="8930"/>
                              <a:pt x="17010" y="8930"/>
                              <a:pt x="17010" y="8930"/>
                            </a:cubicBezTo>
                            <a:cubicBezTo>
                              <a:pt x="17835" y="8718"/>
                              <a:pt x="17835" y="8718"/>
                              <a:pt x="17835" y="8718"/>
                            </a:cubicBezTo>
                            <a:cubicBezTo>
                              <a:pt x="18021" y="8718"/>
                              <a:pt x="18021" y="8718"/>
                              <a:pt x="18021" y="8718"/>
                            </a:cubicBezTo>
                            <a:cubicBezTo>
                              <a:pt x="18021" y="9117"/>
                              <a:pt x="18021" y="9117"/>
                              <a:pt x="18021" y="9117"/>
                            </a:cubicBezTo>
                            <a:cubicBezTo>
                              <a:pt x="18420" y="8811"/>
                              <a:pt x="18607" y="8731"/>
                              <a:pt x="18900" y="8731"/>
                            </a:cubicBezTo>
                            <a:cubicBezTo>
                              <a:pt x="19405" y="8731"/>
                              <a:pt x="19685" y="9050"/>
                              <a:pt x="19685" y="9596"/>
                            </a:cubicBezTo>
                            <a:cubicBezTo>
                              <a:pt x="19685" y="11659"/>
                              <a:pt x="19685" y="11659"/>
                              <a:pt x="19685" y="11659"/>
                            </a:cubicBezTo>
                            <a:cubicBezTo>
                              <a:pt x="20031" y="11739"/>
                              <a:pt x="20031" y="11739"/>
                              <a:pt x="20031" y="11739"/>
                            </a:cubicBezTo>
                            <a:cubicBezTo>
                              <a:pt x="20031" y="12018"/>
                              <a:pt x="20031" y="12018"/>
                              <a:pt x="20031" y="12018"/>
                            </a:cubicBezTo>
                            <a:lnTo>
                              <a:pt x="18687" y="12018"/>
                            </a:lnTo>
                            <a:close/>
                            <a:moveTo>
                              <a:pt x="21468" y="3527"/>
                            </a:moveTo>
                            <a:cubicBezTo>
                              <a:pt x="21468" y="4578"/>
                              <a:pt x="20923" y="5284"/>
                              <a:pt x="20124" y="5284"/>
                            </a:cubicBezTo>
                            <a:cubicBezTo>
                              <a:pt x="19365" y="5284"/>
                              <a:pt x="18846" y="4618"/>
                              <a:pt x="18846" y="3647"/>
                            </a:cubicBezTo>
                            <a:cubicBezTo>
                              <a:pt x="18846" y="2609"/>
                              <a:pt x="19392" y="1890"/>
                              <a:pt x="20191" y="1890"/>
                            </a:cubicBezTo>
                            <a:cubicBezTo>
                              <a:pt x="20949" y="1890"/>
                              <a:pt x="21468" y="2542"/>
                              <a:pt x="21468" y="3527"/>
                            </a:cubicBezTo>
                            <a:close/>
                            <a:moveTo>
                              <a:pt x="19552" y="3620"/>
                            </a:moveTo>
                            <a:cubicBezTo>
                              <a:pt x="19552" y="4472"/>
                              <a:pt x="19765" y="4951"/>
                              <a:pt x="20137" y="4951"/>
                            </a:cubicBezTo>
                            <a:cubicBezTo>
                              <a:pt x="20537" y="4951"/>
                              <a:pt x="20750" y="4445"/>
                              <a:pt x="20750" y="3447"/>
                            </a:cubicBezTo>
                            <a:cubicBezTo>
                              <a:pt x="20750" y="2648"/>
                              <a:pt x="20537" y="2209"/>
                              <a:pt x="20164" y="2209"/>
                            </a:cubicBezTo>
                            <a:cubicBezTo>
                              <a:pt x="19778" y="2209"/>
                              <a:pt x="19552" y="2728"/>
                              <a:pt x="19552" y="3620"/>
                            </a:cubicBezTo>
                            <a:close/>
                            <a:moveTo>
                              <a:pt x="22600" y="9170"/>
                            </a:moveTo>
                            <a:cubicBezTo>
                              <a:pt x="22786" y="9410"/>
                              <a:pt x="22839" y="9569"/>
                              <a:pt x="22839" y="9822"/>
                            </a:cubicBezTo>
                            <a:cubicBezTo>
                              <a:pt x="22839" y="10434"/>
                              <a:pt x="22360" y="10887"/>
                              <a:pt x="21721" y="10887"/>
                            </a:cubicBezTo>
                            <a:cubicBezTo>
                              <a:pt x="21588" y="10887"/>
                              <a:pt x="21482" y="10874"/>
                              <a:pt x="21362" y="10834"/>
                            </a:cubicBezTo>
                            <a:cubicBezTo>
                              <a:pt x="21202" y="10940"/>
                              <a:pt x="21109" y="11047"/>
                              <a:pt x="21109" y="11127"/>
                            </a:cubicBezTo>
                            <a:cubicBezTo>
                              <a:pt x="21109" y="11206"/>
                              <a:pt x="21189" y="11246"/>
                              <a:pt x="21388" y="11260"/>
                            </a:cubicBezTo>
                            <a:cubicBezTo>
                              <a:pt x="22187" y="11300"/>
                              <a:pt x="22187" y="11300"/>
                              <a:pt x="22187" y="11300"/>
                            </a:cubicBezTo>
                            <a:cubicBezTo>
                              <a:pt x="22813" y="11326"/>
                              <a:pt x="23105" y="11566"/>
                              <a:pt x="23105" y="12058"/>
                            </a:cubicBezTo>
                            <a:cubicBezTo>
                              <a:pt x="23105" y="12764"/>
                              <a:pt x="22480" y="13216"/>
                              <a:pt x="21521" y="13216"/>
                            </a:cubicBezTo>
                            <a:cubicBezTo>
                              <a:pt x="20803" y="13216"/>
                              <a:pt x="20337" y="12950"/>
                              <a:pt x="20337" y="12537"/>
                            </a:cubicBezTo>
                            <a:cubicBezTo>
                              <a:pt x="20337" y="12271"/>
                              <a:pt x="20470" y="12098"/>
                              <a:pt x="20856" y="11845"/>
                            </a:cubicBezTo>
                            <a:cubicBezTo>
                              <a:pt x="20590" y="11739"/>
                              <a:pt x="20483" y="11619"/>
                              <a:pt x="20483" y="11433"/>
                            </a:cubicBezTo>
                            <a:cubicBezTo>
                              <a:pt x="20483" y="11193"/>
                              <a:pt x="20656" y="10980"/>
                              <a:pt x="21082" y="10714"/>
                            </a:cubicBezTo>
                            <a:cubicBezTo>
                              <a:pt x="20683" y="10461"/>
                              <a:pt x="20537" y="10208"/>
                              <a:pt x="20537" y="9796"/>
                            </a:cubicBezTo>
                            <a:cubicBezTo>
                              <a:pt x="20537" y="9170"/>
                              <a:pt x="21016" y="8691"/>
                              <a:pt x="21641" y="8691"/>
                            </a:cubicBezTo>
                            <a:cubicBezTo>
                              <a:pt x="21774" y="8691"/>
                              <a:pt x="21828" y="8704"/>
                              <a:pt x="22067" y="8757"/>
                            </a:cubicBezTo>
                            <a:cubicBezTo>
                              <a:pt x="22200" y="8797"/>
                              <a:pt x="22293" y="8811"/>
                              <a:pt x="22360" y="8811"/>
                            </a:cubicBezTo>
                            <a:cubicBezTo>
                              <a:pt x="22373" y="8811"/>
                              <a:pt x="22427" y="8811"/>
                              <a:pt x="22480" y="8797"/>
                            </a:cubicBezTo>
                            <a:cubicBezTo>
                              <a:pt x="22600" y="8797"/>
                              <a:pt x="22600" y="8797"/>
                              <a:pt x="22600" y="8797"/>
                            </a:cubicBezTo>
                            <a:cubicBezTo>
                              <a:pt x="23145" y="8784"/>
                              <a:pt x="23145" y="8784"/>
                              <a:pt x="23145" y="8784"/>
                            </a:cubicBezTo>
                            <a:cubicBezTo>
                              <a:pt x="23145" y="9170"/>
                              <a:pt x="23145" y="9170"/>
                              <a:pt x="23145" y="9170"/>
                            </a:cubicBezTo>
                            <a:lnTo>
                              <a:pt x="22600" y="9170"/>
                            </a:lnTo>
                            <a:close/>
                            <a:moveTo>
                              <a:pt x="21215" y="11898"/>
                            </a:moveTo>
                            <a:cubicBezTo>
                              <a:pt x="21042" y="12058"/>
                              <a:pt x="20976" y="12191"/>
                              <a:pt x="20976" y="12391"/>
                            </a:cubicBezTo>
                            <a:cubicBezTo>
                              <a:pt x="20976" y="12684"/>
                              <a:pt x="21242" y="12857"/>
                              <a:pt x="21681" y="12857"/>
                            </a:cubicBezTo>
                            <a:cubicBezTo>
                              <a:pt x="22227" y="12857"/>
                              <a:pt x="22639" y="12630"/>
                              <a:pt x="22639" y="12311"/>
                            </a:cubicBezTo>
                            <a:cubicBezTo>
                              <a:pt x="22639" y="12032"/>
                              <a:pt x="22493" y="11978"/>
                              <a:pt x="21468" y="11912"/>
                            </a:cubicBezTo>
                            <a:lnTo>
                              <a:pt x="21215" y="11898"/>
                            </a:lnTo>
                            <a:close/>
                            <a:moveTo>
                              <a:pt x="21242" y="9769"/>
                            </a:moveTo>
                            <a:cubicBezTo>
                              <a:pt x="21242" y="10328"/>
                              <a:pt x="21375" y="10581"/>
                              <a:pt x="21695" y="10581"/>
                            </a:cubicBezTo>
                            <a:cubicBezTo>
                              <a:pt x="22001" y="10581"/>
                              <a:pt x="22147" y="10328"/>
                              <a:pt x="22147" y="9836"/>
                            </a:cubicBezTo>
                            <a:cubicBezTo>
                              <a:pt x="22147" y="9250"/>
                              <a:pt x="21987" y="8970"/>
                              <a:pt x="21668" y="8970"/>
                            </a:cubicBezTo>
                            <a:cubicBezTo>
                              <a:pt x="21375" y="8970"/>
                              <a:pt x="21242" y="9223"/>
                              <a:pt x="21242" y="9769"/>
                            </a:cubicBezTo>
                            <a:close/>
                            <a:moveTo>
                              <a:pt x="22626" y="3540"/>
                            </a:moveTo>
                            <a:cubicBezTo>
                              <a:pt x="22693" y="4445"/>
                              <a:pt x="22919" y="4818"/>
                              <a:pt x="23398" y="4818"/>
                            </a:cubicBezTo>
                            <a:cubicBezTo>
                              <a:pt x="23638" y="4818"/>
                              <a:pt x="23811" y="4698"/>
                              <a:pt x="24010" y="4392"/>
                            </a:cubicBezTo>
                            <a:cubicBezTo>
                              <a:pt x="24303" y="4512"/>
                              <a:pt x="24303" y="4512"/>
                              <a:pt x="24303" y="4512"/>
                            </a:cubicBezTo>
                            <a:cubicBezTo>
                              <a:pt x="23970" y="5111"/>
                              <a:pt x="23731" y="5284"/>
                              <a:pt x="23212" y="5284"/>
                            </a:cubicBezTo>
                            <a:cubicBezTo>
                              <a:pt x="22413" y="5284"/>
                              <a:pt x="21961" y="4711"/>
                              <a:pt x="21961" y="3673"/>
                            </a:cubicBezTo>
                            <a:cubicBezTo>
                              <a:pt x="21961" y="2569"/>
                              <a:pt x="22427" y="1903"/>
                              <a:pt x="23198" y="1903"/>
                            </a:cubicBezTo>
                            <a:cubicBezTo>
                              <a:pt x="23944" y="1903"/>
                              <a:pt x="24303" y="2436"/>
                              <a:pt x="24316" y="3540"/>
                            </a:cubicBezTo>
                            <a:lnTo>
                              <a:pt x="22626" y="3540"/>
                            </a:lnTo>
                            <a:close/>
                            <a:moveTo>
                              <a:pt x="23638" y="3221"/>
                            </a:moveTo>
                            <a:cubicBezTo>
                              <a:pt x="23611" y="2502"/>
                              <a:pt x="23478" y="2223"/>
                              <a:pt x="23172" y="2223"/>
                            </a:cubicBezTo>
                            <a:cubicBezTo>
                              <a:pt x="22866" y="2223"/>
                              <a:pt x="22706" y="2529"/>
                              <a:pt x="22626" y="3221"/>
                            </a:cubicBezTo>
                            <a:lnTo>
                              <a:pt x="23638" y="3221"/>
                            </a:lnTo>
                            <a:close/>
                            <a:moveTo>
                              <a:pt x="24171" y="10328"/>
                            </a:moveTo>
                            <a:cubicBezTo>
                              <a:pt x="24237" y="11246"/>
                              <a:pt x="24463" y="11619"/>
                              <a:pt x="24942" y="11619"/>
                            </a:cubicBezTo>
                            <a:cubicBezTo>
                              <a:pt x="25195" y="11619"/>
                              <a:pt x="25368" y="11499"/>
                              <a:pt x="25568" y="11193"/>
                            </a:cubicBezTo>
                            <a:cubicBezTo>
                              <a:pt x="25861" y="11313"/>
                              <a:pt x="25861" y="11313"/>
                              <a:pt x="25861" y="11313"/>
                            </a:cubicBezTo>
                            <a:cubicBezTo>
                              <a:pt x="25555" y="11885"/>
                              <a:pt x="25275" y="12085"/>
                              <a:pt x="24756" y="12085"/>
                            </a:cubicBezTo>
                            <a:cubicBezTo>
                              <a:pt x="23958" y="12085"/>
                              <a:pt x="23505" y="11486"/>
                              <a:pt x="23505" y="10461"/>
                            </a:cubicBezTo>
                            <a:cubicBezTo>
                              <a:pt x="23505" y="9356"/>
                              <a:pt x="23971" y="8704"/>
                              <a:pt x="24743" y="8704"/>
                            </a:cubicBezTo>
                            <a:cubicBezTo>
                              <a:pt x="25275" y="8704"/>
                              <a:pt x="25621" y="8984"/>
                              <a:pt x="25781" y="9503"/>
                            </a:cubicBezTo>
                            <a:cubicBezTo>
                              <a:pt x="25834" y="9676"/>
                              <a:pt x="25847" y="9889"/>
                              <a:pt x="25874" y="10328"/>
                            </a:cubicBezTo>
                            <a:lnTo>
                              <a:pt x="24171" y="10328"/>
                            </a:lnTo>
                            <a:close/>
                            <a:moveTo>
                              <a:pt x="25182" y="10022"/>
                            </a:moveTo>
                            <a:cubicBezTo>
                              <a:pt x="25169" y="9330"/>
                              <a:pt x="25036" y="9024"/>
                              <a:pt x="24729" y="9024"/>
                            </a:cubicBezTo>
                            <a:cubicBezTo>
                              <a:pt x="24423" y="9024"/>
                              <a:pt x="24250" y="9316"/>
                              <a:pt x="24171" y="10022"/>
                            </a:cubicBezTo>
                            <a:lnTo>
                              <a:pt x="25182" y="10022"/>
                            </a:lnTo>
                            <a:close/>
                            <a:moveTo>
                              <a:pt x="26380" y="5217"/>
                            </a:moveTo>
                            <a:cubicBezTo>
                              <a:pt x="26380" y="4951"/>
                              <a:pt x="26380" y="4951"/>
                              <a:pt x="26380" y="4951"/>
                            </a:cubicBezTo>
                            <a:cubicBezTo>
                              <a:pt x="26699" y="4884"/>
                              <a:pt x="26699" y="4884"/>
                              <a:pt x="26699" y="4884"/>
                            </a:cubicBezTo>
                            <a:cubicBezTo>
                              <a:pt x="26699" y="3088"/>
                              <a:pt x="26699" y="3088"/>
                              <a:pt x="26699" y="3088"/>
                            </a:cubicBezTo>
                            <a:cubicBezTo>
                              <a:pt x="26699" y="2609"/>
                              <a:pt x="26593" y="2436"/>
                              <a:pt x="26313" y="2436"/>
                            </a:cubicBezTo>
                            <a:cubicBezTo>
                              <a:pt x="26114" y="2436"/>
                              <a:pt x="25967" y="2502"/>
                              <a:pt x="25701" y="2728"/>
                            </a:cubicBezTo>
                            <a:cubicBezTo>
                              <a:pt x="25701" y="4871"/>
                              <a:pt x="25701" y="4871"/>
                              <a:pt x="25701" y="4871"/>
                            </a:cubicBezTo>
                            <a:cubicBezTo>
                              <a:pt x="26021" y="4938"/>
                              <a:pt x="26021" y="4938"/>
                              <a:pt x="26021" y="4938"/>
                            </a:cubicBezTo>
                            <a:cubicBezTo>
                              <a:pt x="26021" y="5217"/>
                              <a:pt x="26021" y="5217"/>
                              <a:pt x="26021" y="5217"/>
                            </a:cubicBezTo>
                            <a:cubicBezTo>
                              <a:pt x="24663" y="5217"/>
                              <a:pt x="24663" y="5217"/>
                              <a:pt x="24663" y="5217"/>
                            </a:cubicBezTo>
                            <a:cubicBezTo>
                              <a:pt x="24663" y="4951"/>
                              <a:pt x="24663" y="4951"/>
                              <a:pt x="24663" y="4951"/>
                            </a:cubicBezTo>
                            <a:cubicBezTo>
                              <a:pt x="25062" y="4871"/>
                              <a:pt x="25062" y="4871"/>
                              <a:pt x="25062" y="4871"/>
                            </a:cubicBezTo>
                            <a:cubicBezTo>
                              <a:pt x="25062" y="812"/>
                              <a:pt x="25062" y="812"/>
                              <a:pt x="25062" y="812"/>
                            </a:cubicBezTo>
                            <a:cubicBezTo>
                              <a:pt x="24690" y="732"/>
                              <a:pt x="24690" y="732"/>
                              <a:pt x="24690" y="732"/>
                            </a:cubicBezTo>
                            <a:cubicBezTo>
                              <a:pt x="24690" y="506"/>
                              <a:pt x="24690" y="506"/>
                              <a:pt x="24690" y="506"/>
                            </a:cubicBezTo>
                            <a:cubicBezTo>
                              <a:pt x="25515" y="333"/>
                              <a:pt x="25515" y="333"/>
                              <a:pt x="25515" y="333"/>
                            </a:cubicBezTo>
                            <a:cubicBezTo>
                              <a:pt x="25701" y="333"/>
                              <a:pt x="25701" y="333"/>
                              <a:pt x="25701" y="333"/>
                            </a:cubicBezTo>
                            <a:cubicBezTo>
                              <a:pt x="25701" y="2342"/>
                              <a:pt x="25701" y="2342"/>
                              <a:pt x="25701" y="2342"/>
                            </a:cubicBezTo>
                            <a:cubicBezTo>
                              <a:pt x="26074" y="2050"/>
                              <a:pt x="26287" y="1956"/>
                              <a:pt x="26566" y="1956"/>
                            </a:cubicBezTo>
                            <a:cubicBezTo>
                              <a:pt x="27085" y="1956"/>
                              <a:pt x="27351" y="2262"/>
                              <a:pt x="27351" y="2861"/>
                            </a:cubicBezTo>
                            <a:cubicBezTo>
                              <a:pt x="27351" y="4871"/>
                              <a:pt x="27351" y="4871"/>
                              <a:pt x="27351" y="4871"/>
                            </a:cubicBezTo>
                            <a:cubicBezTo>
                              <a:pt x="27698" y="4938"/>
                              <a:pt x="27698" y="4938"/>
                              <a:pt x="27698" y="4938"/>
                            </a:cubicBezTo>
                            <a:cubicBezTo>
                              <a:pt x="27698" y="5217"/>
                              <a:pt x="27698" y="5217"/>
                              <a:pt x="27698" y="5217"/>
                            </a:cubicBezTo>
                            <a:lnTo>
                              <a:pt x="26380" y="5217"/>
                            </a:lnTo>
                            <a:close/>
                            <a:moveTo>
                              <a:pt x="26260" y="12018"/>
                            </a:moveTo>
                            <a:cubicBezTo>
                              <a:pt x="26260" y="11752"/>
                              <a:pt x="26260" y="11752"/>
                              <a:pt x="26260" y="11752"/>
                            </a:cubicBezTo>
                            <a:cubicBezTo>
                              <a:pt x="26646" y="11672"/>
                              <a:pt x="26646" y="11672"/>
                              <a:pt x="26646" y="11672"/>
                            </a:cubicBezTo>
                            <a:cubicBezTo>
                              <a:pt x="26646" y="7573"/>
                              <a:pt x="26646" y="7573"/>
                              <a:pt x="26646" y="7573"/>
                            </a:cubicBezTo>
                            <a:cubicBezTo>
                              <a:pt x="26273" y="7533"/>
                              <a:pt x="26273" y="7533"/>
                              <a:pt x="26273" y="7533"/>
                            </a:cubicBezTo>
                            <a:cubicBezTo>
                              <a:pt x="26273" y="7307"/>
                              <a:pt x="26273" y="7307"/>
                              <a:pt x="26273" y="7307"/>
                            </a:cubicBezTo>
                            <a:cubicBezTo>
                              <a:pt x="27112" y="7120"/>
                              <a:pt x="27112" y="7120"/>
                              <a:pt x="27112" y="7120"/>
                            </a:cubicBezTo>
                            <a:cubicBezTo>
                              <a:pt x="27285" y="7120"/>
                              <a:pt x="27285" y="7120"/>
                              <a:pt x="27285" y="7120"/>
                            </a:cubicBezTo>
                            <a:cubicBezTo>
                              <a:pt x="27285" y="11659"/>
                              <a:pt x="27285" y="11659"/>
                              <a:pt x="27285" y="11659"/>
                            </a:cubicBezTo>
                            <a:cubicBezTo>
                              <a:pt x="27644" y="11739"/>
                              <a:pt x="27644" y="11739"/>
                              <a:pt x="27644" y="11739"/>
                            </a:cubicBezTo>
                            <a:cubicBezTo>
                              <a:pt x="27644" y="12018"/>
                              <a:pt x="27644" y="12018"/>
                              <a:pt x="27644" y="12018"/>
                            </a:cubicBezTo>
                            <a:lnTo>
                              <a:pt x="26260" y="12018"/>
                            </a:lnTo>
                            <a:close/>
                            <a:moveTo>
                              <a:pt x="29787" y="12018"/>
                            </a:moveTo>
                            <a:cubicBezTo>
                              <a:pt x="29787" y="11752"/>
                              <a:pt x="29787" y="11752"/>
                              <a:pt x="29787" y="11752"/>
                            </a:cubicBezTo>
                            <a:cubicBezTo>
                              <a:pt x="30106" y="11686"/>
                              <a:pt x="30106" y="11686"/>
                              <a:pt x="30106" y="11686"/>
                            </a:cubicBezTo>
                            <a:cubicBezTo>
                              <a:pt x="30106" y="9875"/>
                              <a:pt x="30106" y="9875"/>
                              <a:pt x="30106" y="9875"/>
                            </a:cubicBezTo>
                            <a:cubicBezTo>
                              <a:pt x="30106" y="9396"/>
                              <a:pt x="30000" y="9223"/>
                              <a:pt x="29720" y="9223"/>
                            </a:cubicBezTo>
                            <a:cubicBezTo>
                              <a:pt x="29534" y="9223"/>
                              <a:pt x="29374" y="9303"/>
                              <a:pt x="29108" y="9529"/>
                            </a:cubicBezTo>
                            <a:cubicBezTo>
                              <a:pt x="29108" y="11659"/>
                              <a:pt x="29108" y="11659"/>
                              <a:pt x="29108" y="11659"/>
                            </a:cubicBezTo>
                            <a:cubicBezTo>
                              <a:pt x="29428" y="11739"/>
                              <a:pt x="29428" y="11739"/>
                              <a:pt x="29428" y="11739"/>
                            </a:cubicBezTo>
                            <a:cubicBezTo>
                              <a:pt x="29428" y="12018"/>
                              <a:pt x="29428" y="12018"/>
                              <a:pt x="29428" y="12018"/>
                            </a:cubicBezTo>
                            <a:cubicBezTo>
                              <a:pt x="28083" y="12018"/>
                              <a:pt x="28083" y="12018"/>
                              <a:pt x="28083" y="12018"/>
                            </a:cubicBezTo>
                            <a:cubicBezTo>
                              <a:pt x="28083" y="11752"/>
                              <a:pt x="28083" y="11752"/>
                              <a:pt x="28083" y="11752"/>
                            </a:cubicBezTo>
                            <a:cubicBezTo>
                              <a:pt x="28469" y="11672"/>
                              <a:pt x="28469" y="11672"/>
                              <a:pt x="28469" y="11672"/>
                            </a:cubicBezTo>
                            <a:cubicBezTo>
                              <a:pt x="28469" y="7600"/>
                              <a:pt x="28469" y="7600"/>
                              <a:pt x="28469" y="7600"/>
                            </a:cubicBezTo>
                            <a:cubicBezTo>
                              <a:pt x="28097" y="7533"/>
                              <a:pt x="28097" y="7533"/>
                              <a:pt x="28097" y="7533"/>
                            </a:cubicBezTo>
                            <a:cubicBezTo>
                              <a:pt x="28097" y="7307"/>
                              <a:pt x="28097" y="7307"/>
                              <a:pt x="28097" y="7307"/>
                            </a:cubicBezTo>
                            <a:cubicBezTo>
                              <a:pt x="28935" y="7120"/>
                              <a:pt x="28935" y="7120"/>
                              <a:pt x="28935" y="7120"/>
                            </a:cubicBezTo>
                            <a:cubicBezTo>
                              <a:pt x="29108" y="7120"/>
                              <a:pt x="29108" y="7120"/>
                              <a:pt x="29108" y="7120"/>
                            </a:cubicBezTo>
                            <a:cubicBezTo>
                              <a:pt x="29108" y="9143"/>
                              <a:pt x="29108" y="9143"/>
                              <a:pt x="29108" y="9143"/>
                            </a:cubicBezTo>
                            <a:cubicBezTo>
                              <a:pt x="29468" y="8851"/>
                              <a:pt x="29681" y="8757"/>
                              <a:pt x="29987" y="8757"/>
                            </a:cubicBezTo>
                            <a:cubicBezTo>
                              <a:pt x="30479" y="8757"/>
                              <a:pt x="30759" y="9064"/>
                              <a:pt x="30759" y="9609"/>
                            </a:cubicBezTo>
                            <a:cubicBezTo>
                              <a:pt x="30759" y="11659"/>
                              <a:pt x="30759" y="11659"/>
                              <a:pt x="30759" y="11659"/>
                            </a:cubicBezTo>
                            <a:cubicBezTo>
                              <a:pt x="31118" y="11739"/>
                              <a:pt x="31118" y="11739"/>
                              <a:pt x="31118" y="11739"/>
                            </a:cubicBezTo>
                            <a:cubicBezTo>
                              <a:pt x="31118" y="12018"/>
                              <a:pt x="31118" y="12018"/>
                              <a:pt x="31118" y="12018"/>
                            </a:cubicBezTo>
                            <a:lnTo>
                              <a:pt x="29787" y="12018"/>
                            </a:lnTo>
                            <a:close/>
                            <a:moveTo>
                              <a:pt x="29148" y="2542"/>
                            </a:moveTo>
                            <a:cubicBezTo>
                              <a:pt x="29414" y="2089"/>
                              <a:pt x="29547" y="1970"/>
                              <a:pt x="29787" y="1970"/>
                            </a:cubicBezTo>
                            <a:cubicBezTo>
                              <a:pt x="30027" y="1970"/>
                              <a:pt x="30173" y="2116"/>
                              <a:pt x="30173" y="2356"/>
                            </a:cubicBezTo>
                            <a:cubicBezTo>
                              <a:pt x="30173" y="2502"/>
                              <a:pt x="30093" y="2622"/>
                              <a:pt x="29920" y="2755"/>
                            </a:cubicBezTo>
                            <a:cubicBezTo>
                              <a:pt x="29574" y="2569"/>
                              <a:pt x="29574" y="2569"/>
                              <a:pt x="29574" y="2569"/>
                            </a:cubicBezTo>
                            <a:cubicBezTo>
                              <a:pt x="29348" y="2688"/>
                              <a:pt x="29162" y="2941"/>
                              <a:pt x="29162" y="3128"/>
                            </a:cubicBezTo>
                            <a:cubicBezTo>
                              <a:pt x="29162" y="4871"/>
                              <a:pt x="29162" y="4871"/>
                              <a:pt x="29162" y="4871"/>
                            </a:cubicBezTo>
                            <a:cubicBezTo>
                              <a:pt x="29627" y="4938"/>
                              <a:pt x="29627" y="4938"/>
                              <a:pt x="29627" y="4938"/>
                            </a:cubicBezTo>
                            <a:cubicBezTo>
                              <a:pt x="29627" y="5217"/>
                              <a:pt x="29627" y="5217"/>
                              <a:pt x="29627" y="5217"/>
                            </a:cubicBezTo>
                            <a:cubicBezTo>
                              <a:pt x="28150" y="5217"/>
                              <a:pt x="28150" y="5217"/>
                              <a:pt x="28150" y="5217"/>
                            </a:cubicBezTo>
                            <a:cubicBezTo>
                              <a:pt x="28150" y="4951"/>
                              <a:pt x="28150" y="4951"/>
                              <a:pt x="28150" y="4951"/>
                            </a:cubicBezTo>
                            <a:cubicBezTo>
                              <a:pt x="28536" y="4871"/>
                              <a:pt x="28536" y="4871"/>
                              <a:pt x="28536" y="4871"/>
                            </a:cubicBezTo>
                            <a:cubicBezTo>
                              <a:pt x="28536" y="2422"/>
                              <a:pt x="28536" y="2422"/>
                              <a:pt x="28536" y="2422"/>
                            </a:cubicBezTo>
                            <a:cubicBezTo>
                              <a:pt x="28150" y="2356"/>
                              <a:pt x="28150" y="2356"/>
                              <a:pt x="28150" y="2356"/>
                            </a:cubicBezTo>
                            <a:cubicBezTo>
                              <a:pt x="28150" y="2143"/>
                              <a:pt x="28150" y="2143"/>
                              <a:pt x="28150" y="2143"/>
                            </a:cubicBezTo>
                            <a:cubicBezTo>
                              <a:pt x="28949" y="1930"/>
                              <a:pt x="28949" y="1930"/>
                              <a:pt x="28949" y="1930"/>
                            </a:cubicBezTo>
                            <a:cubicBezTo>
                              <a:pt x="29148" y="1930"/>
                              <a:pt x="29148" y="1930"/>
                              <a:pt x="29148" y="1930"/>
                            </a:cubicBezTo>
                            <a:lnTo>
                              <a:pt x="29148" y="2542"/>
                            </a:lnTo>
                            <a:close/>
                            <a:moveTo>
                              <a:pt x="30506" y="5217"/>
                            </a:moveTo>
                            <a:cubicBezTo>
                              <a:pt x="30506" y="4951"/>
                              <a:pt x="30506" y="4951"/>
                              <a:pt x="30506" y="4951"/>
                            </a:cubicBezTo>
                            <a:cubicBezTo>
                              <a:pt x="30865" y="4871"/>
                              <a:pt x="30865" y="4871"/>
                              <a:pt x="30865" y="4871"/>
                            </a:cubicBezTo>
                            <a:cubicBezTo>
                              <a:pt x="30865" y="2475"/>
                              <a:pt x="30865" y="2475"/>
                              <a:pt x="30865" y="2475"/>
                            </a:cubicBezTo>
                            <a:cubicBezTo>
                              <a:pt x="30506" y="2396"/>
                              <a:pt x="30506" y="2396"/>
                              <a:pt x="30506" y="2396"/>
                            </a:cubicBezTo>
                            <a:cubicBezTo>
                              <a:pt x="30506" y="2169"/>
                              <a:pt x="30506" y="2169"/>
                              <a:pt x="30506" y="2169"/>
                            </a:cubicBezTo>
                            <a:cubicBezTo>
                              <a:pt x="31344" y="1956"/>
                              <a:pt x="31344" y="1956"/>
                              <a:pt x="31344" y="1956"/>
                            </a:cubicBezTo>
                            <a:cubicBezTo>
                              <a:pt x="31504" y="1956"/>
                              <a:pt x="31504" y="1956"/>
                              <a:pt x="31504" y="1956"/>
                            </a:cubicBezTo>
                            <a:cubicBezTo>
                              <a:pt x="31504" y="4871"/>
                              <a:pt x="31504" y="4871"/>
                              <a:pt x="31504" y="4871"/>
                            </a:cubicBezTo>
                            <a:cubicBezTo>
                              <a:pt x="31877" y="4938"/>
                              <a:pt x="31877" y="4938"/>
                              <a:pt x="31877" y="4938"/>
                            </a:cubicBezTo>
                            <a:cubicBezTo>
                              <a:pt x="31877" y="5217"/>
                              <a:pt x="31877" y="5217"/>
                              <a:pt x="31877" y="5217"/>
                            </a:cubicBezTo>
                            <a:lnTo>
                              <a:pt x="30506" y="5217"/>
                            </a:lnTo>
                            <a:close/>
                            <a:moveTo>
                              <a:pt x="31557" y="759"/>
                            </a:moveTo>
                            <a:cubicBezTo>
                              <a:pt x="31557" y="998"/>
                              <a:pt x="31371" y="1184"/>
                              <a:pt x="31131" y="1184"/>
                            </a:cubicBezTo>
                            <a:cubicBezTo>
                              <a:pt x="30892" y="1184"/>
                              <a:pt x="30705" y="998"/>
                              <a:pt x="30705" y="759"/>
                            </a:cubicBezTo>
                            <a:cubicBezTo>
                              <a:pt x="30705" y="519"/>
                              <a:pt x="30892" y="333"/>
                              <a:pt x="31131" y="333"/>
                            </a:cubicBezTo>
                            <a:cubicBezTo>
                              <a:pt x="31371" y="333"/>
                              <a:pt x="31557" y="519"/>
                              <a:pt x="31557" y="759"/>
                            </a:cubicBezTo>
                            <a:close/>
                            <a:moveTo>
                              <a:pt x="32209" y="10328"/>
                            </a:moveTo>
                            <a:cubicBezTo>
                              <a:pt x="32276" y="11246"/>
                              <a:pt x="32502" y="11619"/>
                              <a:pt x="32981" y="11619"/>
                            </a:cubicBezTo>
                            <a:cubicBezTo>
                              <a:pt x="33234" y="11619"/>
                              <a:pt x="33407" y="11499"/>
                              <a:pt x="33607" y="11193"/>
                            </a:cubicBezTo>
                            <a:cubicBezTo>
                              <a:pt x="33900" y="11313"/>
                              <a:pt x="33900" y="11313"/>
                              <a:pt x="33900" y="11313"/>
                            </a:cubicBezTo>
                            <a:cubicBezTo>
                              <a:pt x="33594" y="11885"/>
                              <a:pt x="33314" y="12085"/>
                              <a:pt x="32795" y="12085"/>
                            </a:cubicBezTo>
                            <a:cubicBezTo>
                              <a:pt x="31996" y="12085"/>
                              <a:pt x="31544" y="11486"/>
                              <a:pt x="31544" y="10461"/>
                            </a:cubicBezTo>
                            <a:cubicBezTo>
                              <a:pt x="31544" y="9356"/>
                              <a:pt x="32010" y="8704"/>
                              <a:pt x="32782" y="8704"/>
                            </a:cubicBezTo>
                            <a:cubicBezTo>
                              <a:pt x="33314" y="8704"/>
                              <a:pt x="33660" y="8984"/>
                              <a:pt x="33820" y="9503"/>
                            </a:cubicBezTo>
                            <a:cubicBezTo>
                              <a:pt x="33873" y="9676"/>
                              <a:pt x="33886" y="9889"/>
                              <a:pt x="33913" y="10328"/>
                            </a:cubicBezTo>
                            <a:lnTo>
                              <a:pt x="32209" y="10328"/>
                            </a:lnTo>
                            <a:close/>
                            <a:moveTo>
                              <a:pt x="33221" y="10022"/>
                            </a:moveTo>
                            <a:cubicBezTo>
                              <a:pt x="33208" y="9330"/>
                              <a:pt x="33074" y="9024"/>
                              <a:pt x="32768" y="9024"/>
                            </a:cubicBezTo>
                            <a:cubicBezTo>
                              <a:pt x="32462" y="9024"/>
                              <a:pt x="32289" y="9316"/>
                              <a:pt x="32209" y="10022"/>
                            </a:cubicBezTo>
                            <a:lnTo>
                              <a:pt x="33221" y="10022"/>
                            </a:lnTo>
                            <a:close/>
                            <a:moveTo>
                              <a:pt x="34020" y="5217"/>
                            </a:moveTo>
                            <a:cubicBezTo>
                              <a:pt x="34020" y="4951"/>
                              <a:pt x="34020" y="4951"/>
                              <a:pt x="34020" y="4951"/>
                            </a:cubicBezTo>
                            <a:cubicBezTo>
                              <a:pt x="34366" y="4884"/>
                              <a:pt x="34366" y="4884"/>
                              <a:pt x="34366" y="4884"/>
                            </a:cubicBezTo>
                            <a:cubicBezTo>
                              <a:pt x="34366" y="2941"/>
                              <a:pt x="34366" y="2941"/>
                              <a:pt x="34366" y="2941"/>
                            </a:cubicBezTo>
                            <a:cubicBezTo>
                              <a:pt x="34366" y="2569"/>
                              <a:pt x="34246" y="2396"/>
                              <a:pt x="33993" y="2396"/>
                            </a:cubicBezTo>
                            <a:cubicBezTo>
                              <a:pt x="33794" y="2396"/>
                              <a:pt x="33621" y="2475"/>
                              <a:pt x="33368" y="2688"/>
                            </a:cubicBezTo>
                            <a:cubicBezTo>
                              <a:pt x="33368" y="4858"/>
                              <a:pt x="33368" y="4858"/>
                              <a:pt x="33368" y="4858"/>
                            </a:cubicBezTo>
                            <a:cubicBezTo>
                              <a:pt x="33714" y="4938"/>
                              <a:pt x="33714" y="4938"/>
                              <a:pt x="33714" y="4938"/>
                            </a:cubicBezTo>
                            <a:cubicBezTo>
                              <a:pt x="33714" y="5217"/>
                              <a:pt x="33714" y="5217"/>
                              <a:pt x="33714" y="5217"/>
                            </a:cubicBezTo>
                            <a:cubicBezTo>
                              <a:pt x="32343" y="5217"/>
                              <a:pt x="32343" y="5217"/>
                              <a:pt x="32343" y="5217"/>
                            </a:cubicBezTo>
                            <a:cubicBezTo>
                              <a:pt x="32343" y="4951"/>
                              <a:pt x="32343" y="4951"/>
                              <a:pt x="32343" y="4951"/>
                            </a:cubicBezTo>
                            <a:cubicBezTo>
                              <a:pt x="32729" y="4871"/>
                              <a:pt x="32729" y="4871"/>
                              <a:pt x="32729" y="4871"/>
                            </a:cubicBezTo>
                            <a:cubicBezTo>
                              <a:pt x="32729" y="2449"/>
                              <a:pt x="32729" y="2449"/>
                              <a:pt x="32729" y="2449"/>
                            </a:cubicBezTo>
                            <a:cubicBezTo>
                              <a:pt x="32343" y="2396"/>
                              <a:pt x="32343" y="2396"/>
                              <a:pt x="32343" y="2396"/>
                            </a:cubicBezTo>
                            <a:cubicBezTo>
                              <a:pt x="32343" y="2129"/>
                              <a:pt x="32343" y="2129"/>
                              <a:pt x="32343" y="2129"/>
                            </a:cubicBezTo>
                            <a:cubicBezTo>
                              <a:pt x="33168" y="1916"/>
                              <a:pt x="33168" y="1916"/>
                              <a:pt x="33168" y="1916"/>
                            </a:cubicBezTo>
                            <a:cubicBezTo>
                              <a:pt x="33354" y="1916"/>
                              <a:pt x="33354" y="1916"/>
                              <a:pt x="33354" y="1916"/>
                            </a:cubicBezTo>
                            <a:cubicBezTo>
                              <a:pt x="33354" y="2316"/>
                              <a:pt x="33354" y="2316"/>
                              <a:pt x="33354" y="2316"/>
                            </a:cubicBezTo>
                            <a:cubicBezTo>
                              <a:pt x="33754" y="2010"/>
                              <a:pt x="33940" y="1930"/>
                              <a:pt x="34233" y="1930"/>
                            </a:cubicBezTo>
                            <a:cubicBezTo>
                              <a:pt x="34739" y="1930"/>
                              <a:pt x="35018" y="2249"/>
                              <a:pt x="35018" y="2795"/>
                            </a:cubicBezTo>
                            <a:cubicBezTo>
                              <a:pt x="35018" y="4858"/>
                              <a:pt x="35018" y="4858"/>
                              <a:pt x="35018" y="4858"/>
                            </a:cubicBezTo>
                            <a:cubicBezTo>
                              <a:pt x="35364" y="4938"/>
                              <a:pt x="35364" y="4938"/>
                              <a:pt x="35364" y="4938"/>
                            </a:cubicBezTo>
                            <a:cubicBezTo>
                              <a:pt x="35364" y="5217"/>
                              <a:pt x="35364" y="5217"/>
                              <a:pt x="35364" y="5217"/>
                            </a:cubicBezTo>
                            <a:lnTo>
                              <a:pt x="34020" y="5217"/>
                            </a:lnTo>
                            <a:close/>
                            <a:moveTo>
                              <a:pt x="34432" y="12018"/>
                            </a:moveTo>
                            <a:cubicBezTo>
                              <a:pt x="34432" y="11752"/>
                              <a:pt x="34432" y="11752"/>
                              <a:pt x="34432" y="11752"/>
                            </a:cubicBezTo>
                            <a:cubicBezTo>
                              <a:pt x="34792" y="11672"/>
                              <a:pt x="34792" y="11672"/>
                              <a:pt x="34792" y="11672"/>
                            </a:cubicBezTo>
                            <a:cubicBezTo>
                              <a:pt x="34792" y="9263"/>
                              <a:pt x="34792" y="9263"/>
                              <a:pt x="34792" y="9263"/>
                            </a:cubicBezTo>
                            <a:cubicBezTo>
                              <a:pt x="34432" y="9183"/>
                              <a:pt x="34432" y="9183"/>
                              <a:pt x="34432" y="9183"/>
                            </a:cubicBezTo>
                            <a:cubicBezTo>
                              <a:pt x="34432" y="8970"/>
                              <a:pt x="34432" y="8970"/>
                              <a:pt x="34432" y="8970"/>
                            </a:cubicBezTo>
                            <a:cubicBezTo>
                              <a:pt x="35271" y="8757"/>
                              <a:pt x="35271" y="8757"/>
                              <a:pt x="35271" y="8757"/>
                            </a:cubicBezTo>
                            <a:cubicBezTo>
                              <a:pt x="35431" y="8757"/>
                              <a:pt x="35431" y="8757"/>
                              <a:pt x="35431" y="8757"/>
                            </a:cubicBezTo>
                            <a:cubicBezTo>
                              <a:pt x="35431" y="11659"/>
                              <a:pt x="35431" y="11659"/>
                              <a:pt x="35431" y="11659"/>
                            </a:cubicBezTo>
                            <a:cubicBezTo>
                              <a:pt x="35803" y="11739"/>
                              <a:pt x="35803" y="11739"/>
                              <a:pt x="35803" y="11739"/>
                            </a:cubicBezTo>
                            <a:cubicBezTo>
                              <a:pt x="35803" y="12018"/>
                              <a:pt x="35803" y="12018"/>
                              <a:pt x="35803" y="12018"/>
                            </a:cubicBezTo>
                            <a:lnTo>
                              <a:pt x="34432" y="12018"/>
                            </a:lnTo>
                            <a:close/>
                            <a:moveTo>
                              <a:pt x="35497" y="7546"/>
                            </a:moveTo>
                            <a:cubicBezTo>
                              <a:pt x="35497" y="7786"/>
                              <a:pt x="35297" y="7986"/>
                              <a:pt x="35058" y="7986"/>
                            </a:cubicBezTo>
                            <a:cubicBezTo>
                              <a:pt x="34818" y="7986"/>
                              <a:pt x="34632" y="7799"/>
                              <a:pt x="34632" y="7560"/>
                            </a:cubicBezTo>
                            <a:cubicBezTo>
                              <a:pt x="34632" y="7320"/>
                              <a:pt x="34832" y="7120"/>
                              <a:pt x="35085" y="7120"/>
                            </a:cubicBezTo>
                            <a:cubicBezTo>
                              <a:pt x="35311" y="7120"/>
                              <a:pt x="35497" y="7320"/>
                              <a:pt x="35497" y="7546"/>
                            </a:cubicBezTo>
                            <a:close/>
                            <a:moveTo>
                              <a:pt x="37919" y="2369"/>
                            </a:moveTo>
                            <a:cubicBezTo>
                              <a:pt x="38106" y="2609"/>
                              <a:pt x="38159" y="2768"/>
                              <a:pt x="38159" y="3021"/>
                            </a:cubicBezTo>
                            <a:cubicBezTo>
                              <a:pt x="38159" y="3633"/>
                              <a:pt x="37680" y="4086"/>
                              <a:pt x="37041" y="4086"/>
                            </a:cubicBezTo>
                            <a:cubicBezTo>
                              <a:pt x="36908" y="4086"/>
                              <a:pt x="36802" y="4073"/>
                              <a:pt x="36682" y="4033"/>
                            </a:cubicBezTo>
                            <a:cubicBezTo>
                              <a:pt x="36522" y="4139"/>
                              <a:pt x="36429" y="4246"/>
                              <a:pt x="36429" y="4312"/>
                            </a:cubicBezTo>
                            <a:cubicBezTo>
                              <a:pt x="36429" y="4405"/>
                              <a:pt x="36509" y="4445"/>
                              <a:pt x="36708" y="4459"/>
                            </a:cubicBezTo>
                            <a:cubicBezTo>
                              <a:pt x="37507" y="4498"/>
                              <a:pt x="37507" y="4498"/>
                              <a:pt x="37507" y="4498"/>
                            </a:cubicBezTo>
                            <a:cubicBezTo>
                              <a:pt x="38132" y="4525"/>
                              <a:pt x="38425" y="4765"/>
                              <a:pt x="38425" y="5257"/>
                            </a:cubicBezTo>
                            <a:cubicBezTo>
                              <a:pt x="38425" y="5962"/>
                              <a:pt x="37800" y="6415"/>
                              <a:pt x="36841" y="6415"/>
                            </a:cubicBezTo>
                            <a:cubicBezTo>
                              <a:pt x="36123" y="6415"/>
                              <a:pt x="35657" y="6149"/>
                              <a:pt x="35657" y="5736"/>
                            </a:cubicBezTo>
                            <a:cubicBezTo>
                              <a:pt x="35657" y="5470"/>
                              <a:pt x="35803" y="5284"/>
                              <a:pt x="36176" y="5044"/>
                            </a:cubicBezTo>
                            <a:cubicBezTo>
                              <a:pt x="35910" y="4938"/>
                              <a:pt x="35803" y="4805"/>
                              <a:pt x="35803" y="4618"/>
                            </a:cubicBezTo>
                            <a:cubicBezTo>
                              <a:pt x="35803" y="4392"/>
                              <a:pt x="35976" y="4179"/>
                              <a:pt x="36402" y="3913"/>
                            </a:cubicBezTo>
                            <a:cubicBezTo>
                              <a:pt x="36003" y="3660"/>
                              <a:pt x="35856" y="3407"/>
                              <a:pt x="35856" y="2994"/>
                            </a:cubicBezTo>
                            <a:cubicBezTo>
                              <a:pt x="35856" y="2369"/>
                              <a:pt x="36336" y="1890"/>
                              <a:pt x="36961" y="1890"/>
                            </a:cubicBezTo>
                            <a:cubicBezTo>
                              <a:pt x="37094" y="1890"/>
                              <a:pt x="37148" y="1903"/>
                              <a:pt x="37387" y="1956"/>
                            </a:cubicBezTo>
                            <a:cubicBezTo>
                              <a:pt x="37520" y="1996"/>
                              <a:pt x="37613" y="2010"/>
                              <a:pt x="37680" y="2010"/>
                            </a:cubicBezTo>
                            <a:cubicBezTo>
                              <a:pt x="37693" y="2010"/>
                              <a:pt x="37746" y="2010"/>
                              <a:pt x="37800" y="1996"/>
                            </a:cubicBezTo>
                            <a:cubicBezTo>
                              <a:pt x="37919" y="1996"/>
                              <a:pt x="37919" y="1996"/>
                              <a:pt x="37919" y="1996"/>
                            </a:cubicBezTo>
                            <a:cubicBezTo>
                              <a:pt x="38465" y="1983"/>
                              <a:pt x="38465" y="1983"/>
                              <a:pt x="38465" y="1983"/>
                            </a:cubicBezTo>
                            <a:cubicBezTo>
                              <a:pt x="38465" y="2369"/>
                              <a:pt x="38465" y="2369"/>
                              <a:pt x="38465" y="2369"/>
                            </a:cubicBezTo>
                            <a:lnTo>
                              <a:pt x="37919" y="2369"/>
                            </a:lnTo>
                            <a:close/>
                            <a:moveTo>
                              <a:pt x="39636" y="12018"/>
                            </a:moveTo>
                            <a:cubicBezTo>
                              <a:pt x="39636" y="11752"/>
                              <a:pt x="39636" y="11752"/>
                              <a:pt x="39636" y="11752"/>
                            </a:cubicBezTo>
                            <a:cubicBezTo>
                              <a:pt x="39996" y="11672"/>
                              <a:pt x="39996" y="11672"/>
                              <a:pt x="39996" y="11672"/>
                            </a:cubicBezTo>
                            <a:cubicBezTo>
                              <a:pt x="39996" y="9822"/>
                              <a:pt x="39996" y="9822"/>
                              <a:pt x="39996" y="9822"/>
                            </a:cubicBezTo>
                            <a:cubicBezTo>
                              <a:pt x="39996" y="9383"/>
                              <a:pt x="39876" y="9210"/>
                              <a:pt x="39596" y="9210"/>
                            </a:cubicBezTo>
                            <a:cubicBezTo>
                              <a:pt x="39383" y="9210"/>
                              <a:pt x="39237" y="9290"/>
                              <a:pt x="38971" y="9529"/>
                            </a:cubicBezTo>
                            <a:cubicBezTo>
                              <a:pt x="38971" y="11659"/>
                              <a:pt x="38971" y="11659"/>
                              <a:pt x="38971" y="11659"/>
                            </a:cubicBezTo>
                            <a:cubicBezTo>
                              <a:pt x="39304" y="11739"/>
                              <a:pt x="39304" y="11739"/>
                              <a:pt x="39304" y="11739"/>
                            </a:cubicBezTo>
                            <a:cubicBezTo>
                              <a:pt x="39304" y="12018"/>
                              <a:pt x="39304" y="12018"/>
                              <a:pt x="39304" y="12018"/>
                            </a:cubicBezTo>
                            <a:cubicBezTo>
                              <a:pt x="37959" y="12018"/>
                              <a:pt x="37959" y="12018"/>
                              <a:pt x="37959" y="12018"/>
                            </a:cubicBezTo>
                            <a:cubicBezTo>
                              <a:pt x="37959" y="11752"/>
                              <a:pt x="37959" y="11752"/>
                              <a:pt x="37959" y="11752"/>
                            </a:cubicBezTo>
                            <a:cubicBezTo>
                              <a:pt x="38332" y="11672"/>
                              <a:pt x="38332" y="11672"/>
                              <a:pt x="38332" y="11672"/>
                            </a:cubicBezTo>
                            <a:cubicBezTo>
                              <a:pt x="38332" y="9809"/>
                              <a:pt x="38332" y="9809"/>
                              <a:pt x="38332" y="9809"/>
                            </a:cubicBezTo>
                            <a:cubicBezTo>
                              <a:pt x="38332" y="9396"/>
                              <a:pt x="38199" y="9210"/>
                              <a:pt x="37906" y="9210"/>
                            </a:cubicBezTo>
                            <a:cubicBezTo>
                              <a:pt x="37693" y="9210"/>
                              <a:pt x="37534" y="9290"/>
                              <a:pt x="37307" y="9516"/>
                            </a:cubicBezTo>
                            <a:cubicBezTo>
                              <a:pt x="37307" y="11659"/>
                              <a:pt x="37307" y="11659"/>
                              <a:pt x="37307" y="11659"/>
                            </a:cubicBezTo>
                            <a:cubicBezTo>
                              <a:pt x="37613" y="11739"/>
                              <a:pt x="37613" y="11739"/>
                              <a:pt x="37613" y="11739"/>
                            </a:cubicBezTo>
                            <a:cubicBezTo>
                              <a:pt x="37613" y="12018"/>
                              <a:pt x="37613" y="12018"/>
                              <a:pt x="37613" y="12018"/>
                            </a:cubicBezTo>
                            <a:cubicBezTo>
                              <a:pt x="36256" y="12018"/>
                              <a:pt x="36256" y="12018"/>
                              <a:pt x="36256" y="12018"/>
                            </a:cubicBezTo>
                            <a:cubicBezTo>
                              <a:pt x="36256" y="11752"/>
                              <a:pt x="36256" y="11752"/>
                              <a:pt x="36256" y="11752"/>
                            </a:cubicBezTo>
                            <a:cubicBezTo>
                              <a:pt x="36642" y="11672"/>
                              <a:pt x="36642" y="11672"/>
                              <a:pt x="36642" y="11672"/>
                            </a:cubicBezTo>
                            <a:cubicBezTo>
                              <a:pt x="36642" y="9223"/>
                              <a:pt x="36642" y="9223"/>
                              <a:pt x="36642" y="9223"/>
                            </a:cubicBezTo>
                            <a:cubicBezTo>
                              <a:pt x="36256" y="9157"/>
                              <a:pt x="36256" y="9157"/>
                              <a:pt x="36256" y="9157"/>
                            </a:cubicBezTo>
                            <a:cubicBezTo>
                              <a:pt x="36256" y="8930"/>
                              <a:pt x="36256" y="8930"/>
                              <a:pt x="36256" y="8930"/>
                            </a:cubicBezTo>
                            <a:cubicBezTo>
                              <a:pt x="37094" y="8718"/>
                              <a:pt x="37094" y="8718"/>
                              <a:pt x="37094" y="8718"/>
                            </a:cubicBezTo>
                            <a:cubicBezTo>
                              <a:pt x="37267" y="8718"/>
                              <a:pt x="37267" y="8718"/>
                              <a:pt x="37267" y="8718"/>
                            </a:cubicBezTo>
                            <a:cubicBezTo>
                              <a:pt x="37267" y="9157"/>
                              <a:pt x="37267" y="9157"/>
                              <a:pt x="37267" y="9157"/>
                            </a:cubicBezTo>
                            <a:cubicBezTo>
                              <a:pt x="37600" y="8877"/>
                              <a:pt x="37853" y="8771"/>
                              <a:pt x="38172" y="8771"/>
                            </a:cubicBezTo>
                            <a:cubicBezTo>
                              <a:pt x="38505" y="8771"/>
                              <a:pt x="38731" y="8904"/>
                              <a:pt x="38918" y="9197"/>
                            </a:cubicBezTo>
                            <a:cubicBezTo>
                              <a:pt x="39264" y="8877"/>
                              <a:pt x="39490" y="8757"/>
                              <a:pt x="39836" y="8757"/>
                            </a:cubicBezTo>
                            <a:cubicBezTo>
                              <a:pt x="40408" y="8757"/>
                              <a:pt x="40648" y="9037"/>
                              <a:pt x="40648" y="9702"/>
                            </a:cubicBezTo>
                            <a:cubicBezTo>
                              <a:pt x="40648" y="11659"/>
                              <a:pt x="40648" y="11659"/>
                              <a:pt x="40648" y="11659"/>
                            </a:cubicBezTo>
                            <a:cubicBezTo>
                              <a:pt x="41021" y="11739"/>
                              <a:pt x="41021" y="11739"/>
                              <a:pt x="41021" y="11739"/>
                            </a:cubicBezTo>
                            <a:cubicBezTo>
                              <a:pt x="41021" y="12018"/>
                              <a:pt x="41021" y="12018"/>
                              <a:pt x="41021" y="12018"/>
                            </a:cubicBezTo>
                            <a:lnTo>
                              <a:pt x="39636" y="12018"/>
                            </a:lnTo>
                            <a:close/>
                            <a:moveTo>
                              <a:pt x="36296" y="5590"/>
                            </a:moveTo>
                            <a:cubicBezTo>
                              <a:pt x="36296" y="5883"/>
                              <a:pt x="36562" y="6056"/>
                              <a:pt x="37001" y="6056"/>
                            </a:cubicBezTo>
                            <a:cubicBezTo>
                              <a:pt x="37547" y="6056"/>
                              <a:pt x="37959" y="5816"/>
                              <a:pt x="37959" y="5510"/>
                            </a:cubicBezTo>
                            <a:cubicBezTo>
                              <a:pt x="37959" y="5204"/>
                              <a:pt x="37853" y="5177"/>
                              <a:pt x="36535" y="5097"/>
                            </a:cubicBezTo>
                            <a:cubicBezTo>
                              <a:pt x="36362" y="5257"/>
                              <a:pt x="36296" y="5390"/>
                              <a:pt x="36296" y="5590"/>
                            </a:cubicBezTo>
                            <a:close/>
                            <a:moveTo>
                              <a:pt x="36562" y="2968"/>
                            </a:moveTo>
                            <a:cubicBezTo>
                              <a:pt x="36562" y="3527"/>
                              <a:pt x="36695" y="3780"/>
                              <a:pt x="37014" y="3780"/>
                            </a:cubicBezTo>
                            <a:cubicBezTo>
                              <a:pt x="37321" y="3780"/>
                              <a:pt x="37467" y="3527"/>
                              <a:pt x="37467" y="3034"/>
                            </a:cubicBezTo>
                            <a:cubicBezTo>
                              <a:pt x="37467" y="2449"/>
                              <a:pt x="37307" y="2169"/>
                              <a:pt x="36988" y="2169"/>
                            </a:cubicBezTo>
                            <a:cubicBezTo>
                              <a:pt x="36695" y="2169"/>
                              <a:pt x="36562" y="2422"/>
                              <a:pt x="36562" y="2968"/>
                            </a:cubicBezTo>
                            <a:close/>
                            <a:moveTo>
                              <a:pt x="39503" y="3540"/>
                            </a:moveTo>
                            <a:cubicBezTo>
                              <a:pt x="39570" y="4445"/>
                              <a:pt x="39796" y="4818"/>
                              <a:pt x="40275" y="4818"/>
                            </a:cubicBezTo>
                            <a:cubicBezTo>
                              <a:pt x="40515" y="4818"/>
                              <a:pt x="40688" y="4698"/>
                              <a:pt x="40887" y="4392"/>
                            </a:cubicBezTo>
                            <a:cubicBezTo>
                              <a:pt x="41180" y="4512"/>
                              <a:pt x="41180" y="4512"/>
                              <a:pt x="41180" y="4512"/>
                            </a:cubicBezTo>
                            <a:cubicBezTo>
                              <a:pt x="40848" y="5111"/>
                              <a:pt x="40608" y="5284"/>
                              <a:pt x="40089" y="5284"/>
                            </a:cubicBezTo>
                            <a:cubicBezTo>
                              <a:pt x="39290" y="5284"/>
                              <a:pt x="38838" y="4711"/>
                              <a:pt x="38838" y="3673"/>
                            </a:cubicBezTo>
                            <a:cubicBezTo>
                              <a:pt x="38838" y="2569"/>
                              <a:pt x="39304" y="1903"/>
                              <a:pt x="40076" y="1903"/>
                            </a:cubicBezTo>
                            <a:cubicBezTo>
                              <a:pt x="40821" y="1903"/>
                              <a:pt x="41180" y="2436"/>
                              <a:pt x="41194" y="3540"/>
                            </a:cubicBezTo>
                            <a:lnTo>
                              <a:pt x="39503" y="3540"/>
                            </a:lnTo>
                            <a:close/>
                            <a:moveTo>
                              <a:pt x="40515" y="3221"/>
                            </a:moveTo>
                            <a:cubicBezTo>
                              <a:pt x="40488" y="2502"/>
                              <a:pt x="40355" y="2223"/>
                              <a:pt x="40049" y="2223"/>
                            </a:cubicBezTo>
                            <a:cubicBezTo>
                              <a:pt x="39743" y="2223"/>
                              <a:pt x="39583" y="2529"/>
                              <a:pt x="39503" y="3221"/>
                            </a:cubicBezTo>
                            <a:lnTo>
                              <a:pt x="40515" y="3221"/>
                            </a:lnTo>
                            <a:close/>
                            <a:moveTo>
                              <a:pt x="42737" y="2542"/>
                            </a:moveTo>
                            <a:cubicBezTo>
                              <a:pt x="43004" y="2089"/>
                              <a:pt x="43137" y="1970"/>
                              <a:pt x="43376" y="1970"/>
                            </a:cubicBezTo>
                            <a:cubicBezTo>
                              <a:pt x="43616" y="1970"/>
                              <a:pt x="43762" y="2116"/>
                              <a:pt x="43762" y="2356"/>
                            </a:cubicBezTo>
                            <a:cubicBezTo>
                              <a:pt x="43762" y="2502"/>
                              <a:pt x="43682" y="2622"/>
                              <a:pt x="43509" y="2755"/>
                            </a:cubicBezTo>
                            <a:cubicBezTo>
                              <a:pt x="43163" y="2569"/>
                              <a:pt x="43163" y="2569"/>
                              <a:pt x="43163" y="2569"/>
                            </a:cubicBezTo>
                            <a:cubicBezTo>
                              <a:pt x="42937" y="2688"/>
                              <a:pt x="42751" y="2941"/>
                              <a:pt x="42751" y="3128"/>
                            </a:cubicBezTo>
                            <a:cubicBezTo>
                              <a:pt x="42751" y="4871"/>
                              <a:pt x="42751" y="4871"/>
                              <a:pt x="42751" y="4871"/>
                            </a:cubicBezTo>
                            <a:cubicBezTo>
                              <a:pt x="43217" y="4938"/>
                              <a:pt x="43217" y="4938"/>
                              <a:pt x="43217" y="4938"/>
                            </a:cubicBezTo>
                            <a:cubicBezTo>
                              <a:pt x="43217" y="5217"/>
                              <a:pt x="43217" y="5217"/>
                              <a:pt x="43217" y="5217"/>
                            </a:cubicBezTo>
                            <a:cubicBezTo>
                              <a:pt x="41739" y="5217"/>
                              <a:pt x="41739" y="5217"/>
                              <a:pt x="41739" y="5217"/>
                            </a:cubicBezTo>
                            <a:cubicBezTo>
                              <a:pt x="41739" y="4951"/>
                              <a:pt x="41739" y="4951"/>
                              <a:pt x="41739" y="4951"/>
                            </a:cubicBezTo>
                            <a:cubicBezTo>
                              <a:pt x="42125" y="4871"/>
                              <a:pt x="42125" y="4871"/>
                              <a:pt x="42125" y="4871"/>
                            </a:cubicBezTo>
                            <a:cubicBezTo>
                              <a:pt x="42125" y="2422"/>
                              <a:pt x="42125" y="2422"/>
                              <a:pt x="42125" y="2422"/>
                            </a:cubicBezTo>
                            <a:cubicBezTo>
                              <a:pt x="41739" y="2356"/>
                              <a:pt x="41739" y="2356"/>
                              <a:pt x="41739" y="2356"/>
                            </a:cubicBezTo>
                            <a:cubicBezTo>
                              <a:pt x="41739" y="2143"/>
                              <a:pt x="41739" y="2143"/>
                              <a:pt x="41739" y="2143"/>
                            </a:cubicBezTo>
                            <a:cubicBezTo>
                              <a:pt x="42538" y="1930"/>
                              <a:pt x="42538" y="1930"/>
                              <a:pt x="42538" y="1930"/>
                            </a:cubicBezTo>
                            <a:cubicBezTo>
                              <a:pt x="42737" y="1930"/>
                              <a:pt x="42737" y="1930"/>
                              <a:pt x="42737" y="1930"/>
                            </a:cubicBezTo>
                            <a:lnTo>
                              <a:pt x="42737" y="2542"/>
                            </a:lnTo>
                            <a:close/>
                          </a:path>
                        </a:pathLst>
                      </a:custGeom>
                      <a:solidFill>
                        <a:srgbClr val="08312A"/>
                      </a:solidFill>
                      <a:ln>
                        <a:noFill/>
                      </a:ln>
                    </wps:spPr>
                    <wps:txbx>
                      <w:txbxContent>
                        <w:p w14:paraId="02EB378F" w14:textId="77777777" w:rsidR="009B77F6" w:rsidRDefault="009B77F6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3CDA8D5" id="Forma libre: forma 2" o:spid="_x0000_s1027" style="position:absolute;margin-left:56pt;margin-top:56pt;width:108.6pt;height:33.8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coordsize="43762,1321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" adj="-11796480,,5400" path="m2848,11606c1943,10954,1464,10474,1011,9782,359,8771,,7546,,6335,,2835,2821,,6322,v3487,,6322,2835,6322,6322c12644,7759,12151,9197,11286,10261v-359,453,-665,719,-1491,1345c9795,7906,9795,7906,9795,7906v626,,626,,626,c10421,10434,10421,10434,10421,10434v466,-545,692,-878,918,-1277c11805,8332,12058,7307,12058,6322,12058,3128,9489,532,6322,532,3141,532,585,3128,585,6362v,1477,519,2781,1624,4072c2209,7906,2209,7906,2209,7906v639,,639,,639,l2848,11606xm4099,12245v-120,-27,-399,-160,-626,-280c3473,7906,3473,7906,3473,7906v626,,626,,626,l4099,12245xm7905,3327c6322,2103,6322,2103,6322,2103,4738,3327,4738,3327,4738,3327,4392,2875,4392,2875,4392,2875,6322,1371,6322,1371,6322,1371,8252,2875,8252,2875,8252,2875r-347,452xm5363,12577v-226,-40,-239,-40,-319,-66c4977,12497,4951,12497,4738,12444v,-8651,,-8651,,-8651c5363,3793,5363,3793,5363,3793r,8784xm6628,12630v-93,14,-120,14,-253,14c6175,12644,6109,12644,6002,12630v,-8837,,-8837,,-8837c6628,3793,6628,3793,6628,3793r,8837xm7892,12431v-199,66,-372,106,-625,160c7267,3793,7267,3793,7267,3793v625,,625,,625,l7892,12431xm9170,11965v-200,93,-320,146,-639,293c8531,7906,8531,7906,8531,7906v639,,639,,639,l9170,11965xm16397,625v200,-13,360,-26,413,-26c17569,599,18074,1038,18074,1717v,466,-253,798,-798,1065c17968,2928,18341,3367,18341,4019v,506,-280,932,-719,1105c17422,5204,17183,5230,16743,5230v-412,,-412,,-412,c16105,5217,15932,5217,15798,5217v-771,,-771,,-771,c15027,4951,15027,4951,15027,4951v452,-80,452,-80,452,-80c15479,998,15479,998,15479,998v-452,-80,-452,-80,-452,-80c15027,639,15027,639,15027,639v811,,811,,811,l16397,625xm15053,12018v,-266,,-266,,-266c15479,11672,15479,11672,15479,11672v,-3886,,-3886,,-3886c15053,7719,15053,7719,15053,7719v,-292,,-292,,-292c16584,7427,16584,7427,16584,7427v,279,,279,,279c16184,7786,16184,7786,16184,7786v,3873,,3873,,3873c16570,11739,16570,11739,16570,11739v,279,,279,,279l15053,12018xm16477,2662v573,,839,-293,839,-919c17316,1211,17036,892,16557,892v-133,,-226,13,-413,79c16144,2662,16144,2662,16144,2662r333,xm16144,4845v134,79,227,106,413,106c17183,4951,17569,4565,17569,3939v,-652,-360,-958,-1132,-958c16144,2981,16144,2981,16144,2981r,1864xm18687,12018v,-266,,-266,,-266c19033,11686,19033,11686,19033,11686v,-1944,,-1944,,-1944c19033,9370,18913,9197,18660,9197v-200,,-373,80,-626,292c18034,11659,18034,11659,18034,11659v346,80,346,80,346,80c18380,12018,18380,12018,18380,12018v-1370,,-1370,,-1370,c17010,11752,17010,11752,17010,11752v386,-80,386,-80,386,-80c17396,9250,17396,9250,17396,9250v-386,-53,-386,-53,-386,-53c17010,8930,17010,8930,17010,8930v825,-212,825,-212,825,-212c18021,8718,18021,8718,18021,8718v,399,,399,,399c18420,8811,18607,8731,18900,8731v505,,785,319,785,865c19685,11659,19685,11659,19685,11659v346,80,346,80,346,80c20031,12018,20031,12018,20031,12018r-1344,xm21468,3527v,1051,-545,1757,-1344,1757c19365,5284,18846,4618,18846,3647v,-1038,546,-1757,1345,-1757c20949,1890,21468,2542,21468,3527xm19552,3620v,852,213,1331,585,1331c20537,4951,20750,4445,20750,3447v,-799,-213,-1238,-586,-1238c19778,2209,19552,2728,19552,3620xm22600,9170v186,240,239,399,239,652c22839,10434,22360,10887,21721,10887v-133,,-239,-13,-359,-53c21202,10940,21109,11047,21109,11127v,79,80,119,279,133c22187,11300,22187,11300,22187,11300v626,26,918,266,918,758c23105,12764,22480,13216,21521,13216v-718,,-1184,-266,-1184,-679c20337,12271,20470,12098,20856,11845v-266,-106,-373,-226,-373,-412c20483,11193,20656,10980,21082,10714v-399,-253,-545,-506,-545,-918c20537,9170,21016,8691,21641,8691v133,,187,13,426,66c22200,8797,22293,8811,22360,8811v13,,67,,120,-14c22600,8797,22600,8797,22600,8797v545,-13,545,-13,545,-13c23145,9170,23145,9170,23145,9170r-545,xm21215,11898v-173,160,-239,293,-239,493c20976,12684,21242,12857,21681,12857v546,,958,-227,958,-546c22639,12032,22493,11978,21468,11912r-253,-14xm21242,9769v,559,133,812,453,812c22001,10581,22147,10328,22147,9836v,-586,-160,-866,-479,-866c21375,8970,21242,9223,21242,9769xm22626,3540v67,905,293,1278,772,1278c23638,4818,23811,4698,24010,4392v293,120,293,120,293,120c23970,5111,23731,5284,23212,5284v-799,,-1251,-573,-1251,-1611c21961,2569,22427,1903,23198,1903v746,,1105,533,1118,1637l22626,3540xm23638,3221v-27,-719,-160,-998,-466,-998c22866,2223,22706,2529,22626,3221r1012,xm24171,10328v66,918,292,1291,771,1291c25195,11619,25368,11499,25568,11193v293,120,293,120,293,120c25555,11885,25275,12085,24756,12085v-798,,-1251,-599,-1251,-1624c23505,9356,23971,8704,24743,8704v532,,878,280,1038,799c25834,9676,25847,9889,25874,10328r-1703,xm25182,10022v-13,-692,-146,-998,-453,-998c24423,9024,24250,9316,24171,10022r1011,xm26380,5217v,-266,,-266,,-266c26699,4884,26699,4884,26699,4884v,-1796,,-1796,,-1796c26699,2609,26593,2436,26313,2436v-199,,-346,66,-612,292c25701,4871,25701,4871,25701,4871v320,67,320,67,320,67c26021,5217,26021,5217,26021,5217v-1358,,-1358,,-1358,c24663,4951,24663,4951,24663,4951v399,-80,399,-80,399,-80c25062,812,25062,812,25062,812v-372,-80,-372,-80,-372,-80c24690,506,24690,506,24690,506v825,-173,825,-173,825,-173c25701,333,25701,333,25701,333v,2009,,2009,,2009c26074,2050,26287,1956,26566,1956v519,,785,306,785,905c27351,4871,27351,4871,27351,4871v347,67,347,67,347,67c27698,5217,27698,5217,27698,5217r-1318,xm26260,12018v,-266,,-266,,-266c26646,11672,26646,11672,26646,11672v,-4099,,-4099,,-4099c26273,7533,26273,7533,26273,7533v,-226,,-226,,-226c27112,7120,27112,7120,27112,7120v173,,173,,173,c27285,11659,27285,11659,27285,11659v359,80,359,80,359,80c27644,12018,27644,12018,27644,12018r-1384,xm29787,12018v,-266,,-266,,-266c30106,11686,30106,11686,30106,11686v,-1811,,-1811,,-1811c30106,9396,30000,9223,29720,9223v-186,,-346,80,-612,306c29108,11659,29108,11659,29108,11659v320,80,320,80,320,80c29428,12018,29428,12018,29428,12018v-1345,,-1345,,-1345,c28083,11752,28083,11752,28083,11752v386,-80,386,-80,386,-80c28469,7600,28469,7600,28469,7600v-372,-67,-372,-67,-372,-67c28097,7307,28097,7307,28097,7307v838,-187,838,-187,838,-187c29108,7120,29108,7120,29108,7120v,2023,,2023,,2023c29468,8851,29681,8757,29987,8757v492,,772,307,772,852c30759,11659,30759,11659,30759,11659v359,80,359,80,359,80c31118,12018,31118,12018,31118,12018r-1331,xm29148,2542v266,-453,399,-572,639,-572c30027,1970,30173,2116,30173,2356v,146,-80,266,-253,399c29574,2569,29574,2569,29574,2569v-226,119,-412,372,-412,559c29162,4871,29162,4871,29162,4871v465,67,465,67,465,67c29627,5217,29627,5217,29627,5217v-1477,,-1477,,-1477,c28150,4951,28150,4951,28150,4951v386,-80,386,-80,386,-80c28536,2422,28536,2422,28536,2422v-386,-66,-386,-66,-386,-66c28150,2143,28150,2143,28150,2143v799,-213,799,-213,799,-213c29148,1930,29148,1930,29148,1930r,612xm30506,5217v,-266,,-266,,-266c30865,4871,30865,4871,30865,4871v,-2396,,-2396,,-2396c30506,2396,30506,2396,30506,2396v,-227,,-227,,-227c31344,1956,31344,1956,31344,1956v160,,160,,160,c31504,4871,31504,4871,31504,4871v373,67,373,67,373,67c31877,5217,31877,5217,31877,5217r-1371,xm31557,759v,239,-186,425,-426,425c30892,1184,30705,998,30705,759v,-240,187,-426,426,-426c31371,333,31557,519,31557,759xm32209,10328v67,918,293,1291,772,1291c33234,11619,33407,11499,33607,11193v293,120,293,120,293,120c33594,11885,33314,12085,32795,12085v-799,,-1251,-599,-1251,-1624c31544,9356,32010,8704,32782,8704v532,,878,280,1038,799c33873,9676,33886,9889,33913,10328r-1704,xm33221,10022v-13,-692,-147,-998,-453,-998c32462,9024,32289,9316,32209,10022r1012,xm34020,5217v,-266,,-266,,-266c34366,4884,34366,4884,34366,4884v,-1943,,-1943,,-1943c34366,2569,34246,2396,33993,2396v-199,,-372,79,-625,292c33368,4858,33368,4858,33368,4858v346,80,346,80,346,80c33714,5217,33714,5217,33714,5217v-1371,,-1371,,-1371,c32343,4951,32343,4951,32343,4951v386,-80,386,-80,386,-80c32729,2449,32729,2449,32729,2449v-386,-53,-386,-53,-386,-53c32343,2129,32343,2129,32343,2129v825,-213,825,-213,825,-213c33354,1916,33354,1916,33354,1916v,400,,400,,400c33754,2010,33940,1930,34233,1930v506,,785,319,785,865c35018,4858,35018,4858,35018,4858v346,80,346,80,346,80c35364,5217,35364,5217,35364,5217r-1344,xm34432,12018v,-266,,-266,,-266c34792,11672,34792,11672,34792,11672v,-2409,,-2409,,-2409c34432,9183,34432,9183,34432,9183v,-213,,-213,,-213c35271,8757,35271,8757,35271,8757v160,,160,,160,c35431,11659,35431,11659,35431,11659v372,80,372,80,372,80c35803,12018,35803,12018,35803,12018r-1371,xm35497,7546v,240,-200,440,-439,440c34818,7986,34632,7799,34632,7560v,-240,200,-440,453,-440c35311,7120,35497,7320,35497,7546xm37919,2369v187,240,240,399,240,652c38159,3633,37680,4086,37041,4086v-133,,-239,-13,-359,-53c36522,4139,36429,4246,36429,4312v,93,80,133,279,147c37507,4498,37507,4498,37507,4498v625,27,918,267,918,759c38425,5962,37800,6415,36841,6415v-718,,-1184,-266,-1184,-679c35657,5470,35803,5284,36176,5044v-266,-106,-373,-239,-373,-426c35803,4392,35976,4179,36402,3913v-399,-253,-546,-506,-546,-919c35856,2369,36336,1890,36961,1890v133,,187,13,426,66c37520,1996,37613,2010,37680,2010v13,,66,,120,-14c37919,1996,37919,1996,37919,1996v546,-13,546,-13,546,-13c38465,2369,38465,2369,38465,2369r-546,xm39636,12018v,-266,,-266,,-266c39996,11672,39996,11672,39996,11672v,-1850,,-1850,,-1850c39996,9383,39876,9210,39596,9210v-213,,-359,80,-625,319c38971,11659,38971,11659,38971,11659v333,80,333,80,333,80c39304,12018,39304,12018,39304,12018v-1345,,-1345,,-1345,c37959,11752,37959,11752,37959,11752v373,-80,373,-80,373,-80c38332,9809,38332,9809,38332,9809v,-413,-133,-599,-426,-599c37693,9210,37534,9290,37307,9516v,2143,,2143,,2143c37613,11739,37613,11739,37613,11739v,279,,279,,279c36256,12018,36256,12018,36256,12018v,-266,,-266,,-266c36642,11672,36642,11672,36642,11672v,-2449,,-2449,,-2449c36256,9157,36256,9157,36256,9157v,-227,,-227,,-227c37094,8718,37094,8718,37094,8718v173,,173,,173,c37267,9157,37267,9157,37267,9157v333,-280,586,-386,905,-386c38505,8771,38731,8904,38918,9197v346,-320,572,-440,918,-440c40408,8757,40648,9037,40648,9702v,1957,,1957,,1957c41021,11739,41021,11739,41021,11739v,279,,279,,279l39636,12018xm36296,5590v,293,266,466,705,466c37547,6056,37959,5816,37959,5510v,-306,-106,-333,-1424,-413c36362,5257,36296,5390,36296,5590xm36562,2968v,559,133,812,452,812c37321,3780,37467,3527,37467,3034v,-585,-160,-865,-479,-865c36695,2169,36562,2422,36562,2968xm39503,3540v67,905,293,1278,772,1278c40515,4818,40688,4698,40887,4392v293,120,293,120,293,120c40848,5111,40608,5284,40089,5284v-799,,-1251,-573,-1251,-1611c38838,2569,39304,1903,40076,1903v745,,1104,533,1118,1637l39503,3540xm40515,3221v-27,-719,-160,-998,-466,-998c39743,2223,39583,2529,39503,3221r1012,xm42737,2542v267,-453,400,-572,639,-572c43616,1970,43762,2116,43762,2356v,146,-80,266,-253,399c43163,2569,43163,2569,43163,2569v-226,119,-412,372,-412,559c42751,4871,42751,4871,42751,4871v466,67,466,67,466,67c43217,5217,43217,5217,43217,5217v-1478,,-1478,,-1478,c41739,4951,41739,4951,41739,4951v386,-80,386,-80,386,-80c42125,2422,42125,2422,42125,2422v-386,-66,-386,-66,-386,-66c41739,2143,41739,2143,41739,2143v799,-213,799,-213,799,-213c42737,1930,42737,1930,42737,1930r,612xe" fillcolor="#08312a" stroked="f">
              <v:stroke joinstyle="miter"/>
              <v:formulas/>
              <v:path arrowok="t" o:extrusionok="f" o:connecttype="custom" textboxrect="0,0,43762,13216"/>
              <v:textbox inset="2.53958mm,2.53958mm,2.53958mm,2.53958mm">
                <w:txbxContent>
                  <w:p w14:paraId="02EB378F" w14:textId="77777777" w:rsidR="009B77F6" w:rsidRDefault="009B77F6">
                    <w:pPr>
                      <w:spacing w:line="240" w:lineRule="auto"/>
                      <w:textDirection w:val="btLr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DAE53"/>
    <w:multiLevelType w:val="multilevel"/>
    <w:tmpl w:val="3ACAAE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0F7E335"/>
    <w:multiLevelType w:val="multilevel"/>
    <w:tmpl w:val="BAF60E1E"/>
    <w:lvl w:ilvl="0">
      <w:start w:val="1"/>
      <w:numFmt w:val="bullet"/>
      <w:lvlText w:val="•"/>
      <w:lvlJc w:val="left"/>
      <w:pPr>
        <w:ind w:left="227" w:hanging="227"/>
      </w:pPr>
      <w:rPr>
        <w:rFonts w:ascii="Boehringer Text" w:eastAsia="Boehringer Text" w:hAnsi="Boehringer Text" w:cs="Boehringer Text"/>
        <w:color w:val="000000"/>
      </w:rPr>
    </w:lvl>
    <w:lvl w:ilvl="1">
      <w:start w:val="1"/>
      <w:numFmt w:val="decimal"/>
      <w:lvlText w:val=""/>
      <w:lvlJc w:val="left"/>
      <w:pPr>
        <w:ind w:left="227" w:firstLine="0"/>
      </w:pPr>
    </w:lvl>
    <w:lvl w:ilvl="2">
      <w:start w:val="1"/>
      <w:numFmt w:val="bullet"/>
      <w:lvlText w:val="•"/>
      <w:lvlJc w:val="left"/>
      <w:pPr>
        <w:ind w:left="454" w:hanging="227"/>
      </w:pPr>
      <w:rPr>
        <w:rFonts w:ascii="Boehringer Text" w:eastAsia="Boehringer Text" w:hAnsi="Boehringer Text" w:cs="Boehringer Text"/>
        <w:color w:val="000000"/>
      </w:rPr>
    </w:lvl>
    <w:lvl w:ilvl="3">
      <w:start w:val="1"/>
      <w:numFmt w:val="decimal"/>
      <w:lvlText w:val=""/>
      <w:lvlJc w:val="left"/>
      <w:pPr>
        <w:ind w:left="454" w:firstLine="0"/>
      </w:pPr>
    </w:lvl>
    <w:lvl w:ilvl="4">
      <w:start w:val="1"/>
      <w:numFmt w:val="bullet"/>
      <w:lvlText w:val="•"/>
      <w:lvlJc w:val="left"/>
      <w:pPr>
        <w:ind w:left="680" w:hanging="226"/>
      </w:pPr>
      <w:rPr>
        <w:rFonts w:ascii="Boehringer Text" w:eastAsia="Boehringer Text" w:hAnsi="Boehringer Text" w:cs="Boehringer Text"/>
        <w:color w:val="000000"/>
      </w:rPr>
    </w:lvl>
    <w:lvl w:ilvl="5">
      <w:start w:val="1"/>
      <w:numFmt w:val="decimal"/>
      <w:lvlText w:val=""/>
      <w:lvlJc w:val="left"/>
      <w:pPr>
        <w:ind w:left="680" w:firstLine="0"/>
      </w:pPr>
    </w:lvl>
    <w:lvl w:ilvl="6">
      <w:start w:val="1"/>
      <w:numFmt w:val="bullet"/>
      <w:lvlText w:val="•"/>
      <w:lvlJc w:val="left"/>
      <w:pPr>
        <w:ind w:left="907" w:hanging="227"/>
      </w:pPr>
      <w:rPr>
        <w:rFonts w:ascii="Boehringer Text" w:eastAsia="Boehringer Text" w:hAnsi="Boehringer Text" w:cs="Boehringer Text"/>
        <w:color w:val="000000"/>
      </w:rPr>
    </w:lvl>
    <w:lvl w:ilvl="7">
      <w:start w:val="1"/>
      <w:numFmt w:val="decimal"/>
      <w:lvlText w:val="%8"/>
      <w:lvlJc w:val="left"/>
      <w:pPr>
        <w:ind w:left="907" w:firstLine="0"/>
      </w:pPr>
    </w:lvl>
    <w:lvl w:ilvl="8">
      <w:start w:val="1"/>
      <w:numFmt w:val="bullet"/>
      <w:lvlText w:val="•"/>
      <w:lvlJc w:val="left"/>
      <w:pPr>
        <w:ind w:left="1134" w:hanging="227"/>
      </w:pPr>
      <w:rPr>
        <w:rFonts w:ascii="Boehringer Text" w:eastAsia="Boehringer Text" w:hAnsi="Boehringer Text" w:cs="Boehringer Text"/>
        <w:color w:val="000000"/>
      </w:rPr>
    </w:lvl>
  </w:abstractNum>
  <w:num w:numId="1" w16cid:durableId="999848863">
    <w:abstractNumId w:val="1"/>
  </w:num>
  <w:num w:numId="2" w16cid:durableId="667758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C598687"/>
    <w:rsid w:val="00037671"/>
    <w:rsid w:val="00050517"/>
    <w:rsid w:val="0006097D"/>
    <w:rsid w:val="0010759B"/>
    <w:rsid w:val="00133F42"/>
    <w:rsid w:val="00180375"/>
    <w:rsid w:val="001E483B"/>
    <w:rsid w:val="00200361"/>
    <w:rsid w:val="002573C9"/>
    <w:rsid w:val="002C2F42"/>
    <w:rsid w:val="00342ABC"/>
    <w:rsid w:val="003853D8"/>
    <w:rsid w:val="00507FA5"/>
    <w:rsid w:val="0056112E"/>
    <w:rsid w:val="00582B0C"/>
    <w:rsid w:val="006537A3"/>
    <w:rsid w:val="00726F11"/>
    <w:rsid w:val="007859C2"/>
    <w:rsid w:val="007C767C"/>
    <w:rsid w:val="007F15AE"/>
    <w:rsid w:val="008106A8"/>
    <w:rsid w:val="00825523"/>
    <w:rsid w:val="00883150"/>
    <w:rsid w:val="00890DF1"/>
    <w:rsid w:val="008D10D7"/>
    <w:rsid w:val="009B2D6C"/>
    <w:rsid w:val="009B77F6"/>
    <w:rsid w:val="00AB0CED"/>
    <w:rsid w:val="00B94324"/>
    <w:rsid w:val="00C507E1"/>
    <w:rsid w:val="00C910D6"/>
    <w:rsid w:val="00DF0EEA"/>
    <w:rsid w:val="01CC1561"/>
    <w:rsid w:val="0549757C"/>
    <w:rsid w:val="093559AF"/>
    <w:rsid w:val="0AF437AA"/>
    <w:rsid w:val="0D2645DD"/>
    <w:rsid w:val="0F1C7AD3"/>
    <w:rsid w:val="132309FB"/>
    <w:rsid w:val="1583055C"/>
    <w:rsid w:val="18757842"/>
    <w:rsid w:val="18F05DE3"/>
    <w:rsid w:val="1CCF8053"/>
    <w:rsid w:val="1D1918E0"/>
    <w:rsid w:val="202D231F"/>
    <w:rsid w:val="2178AE44"/>
    <w:rsid w:val="2497C96F"/>
    <w:rsid w:val="29811D12"/>
    <w:rsid w:val="2B21B8C1"/>
    <w:rsid w:val="2F535EA0"/>
    <w:rsid w:val="2FB7CDD3"/>
    <w:rsid w:val="31063B02"/>
    <w:rsid w:val="39429392"/>
    <w:rsid w:val="3C36EC83"/>
    <w:rsid w:val="3C3B9EDF"/>
    <w:rsid w:val="3C598687"/>
    <w:rsid w:val="3C78444D"/>
    <w:rsid w:val="43A3184A"/>
    <w:rsid w:val="4A5AB7AF"/>
    <w:rsid w:val="4B580101"/>
    <w:rsid w:val="4DAB0090"/>
    <w:rsid w:val="5088FF38"/>
    <w:rsid w:val="54E7894F"/>
    <w:rsid w:val="6130ADE9"/>
    <w:rsid w:val="6424F338"/>
    <w:rsid w:val="64F3D6CA"/>
    <w:rsid w:val="6627940D"/>
    <w:rsid w:val="67540820"/>
    <w:rsid w:val="68A7C7CB"/>
    <w:rsid w:val="6A2A231B"/>
    <w:rsid w:val="6D7AF2F8"/>
    <w:rsid w:val="6FC460F0"/>
    <w:rsid w:val="71470DDB"/>
    <w:rsid w:val="7709E84C"/>
    <w:rsid w:val="78AD1965"/>
    <w:rsid w:val="790F52ED"/>
    <w:rsid w:val="79DC3A79"/>
    <w:rsid w:val="79DF34FD"/>
    <w:rsid w:val="7B305506"/>
    <w:rsid w:val="7DDF43F4"/>
    <w:rsid w:val="7F37B5DA"/>
    <w:rsid w:val="7F69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B133D"/>
  <w15:docId w15:val="{DE8605A1-74B3-437F-AF94-CF7098B64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oehringer Forward Text" w:eastAsia="Boehringer Forward Text" w:hAnsi="Boehringer Forward Text" w:cs="Boehringer Forward Text"/>
        <w:lang w:val="es" w:eastAsia="es-ES" w:bidi="ar-SA"/>
      </w:rPr>
    </w:rPrDefault>
    <w:pPrDefault>
      <w:pPr>
        <w:spacing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560" w:line="221" w:lineRule="auto"/>
      <w:outlineLvl w:val="0"/>
    </w:pPr>
    <w:rPr>
      <w:rFonts w:ascii="Boehringer Forward Head" w:eastAsia="Boehringer Forward Head" w:hAnsi="Boehringer Forward Head" w:cs="Boehringer Forward Head"/>
      <w:b/>
      <w:bCs/>
      <w:color w:val="08312A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spacing w:before="240"/>
      <w:outlineLvl w:val="1"/>
    </w:pPr>
    <w:rPr>
      <w:rFonts w:ascii="Boehringer Forward Head" w:eastAsia="Boehringer Forward Head" w:hAnsi="Boehringer Forward Head" w:cs="Boehringer Forward Head"/>
      <w:b/>
      <w:bCs/>
      <w:color w:val="000000"/>
      <w:sz w:val="21"/>
      <w:szCs w:val="21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spacing w:before="240"/>
      <w:outlineLvl w:val="2"/>
    </w:pPr>
    <w:rPr>
      <w:rFonts w:ascii="Boehringer Forward Head" w:eastAsia="Boehringer Forward Head" w:hAnsi="Boehringer Forward Head" w:cs="Boehringer Forward Head"/>
      <w:b/>
      <w:bCs/>
      <w:color w:val="00000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spacing w:before="240"/>
      <w:outlineLvl w:val="3"/>
    </w:pPr>
    <w:rPr>
      <w:rFonts w:ascii="Boehringer Forward Head" w:eastAsia="Boehringer Forward Head" w:hAnsi="Boehringer Forward Head" w:cs="Boehringer Forward Head"/>
      <w:b/>
      <w:bCs/>
      <w:color w:val="000000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spacing w:before="240" w:after="60" w:line="288" w:lineRule="auto"/>
      <w:outlineLvl w:val="4"/>
    </w:pPr>
    <w:rPr>
      <w:rFonts w:ascii="Boehringer Forward Head" w:eastAsia="Boehringer Forward Head" w:hAnsi="Boehringer Forward Head" w:cs="Boehringer Forward Head"/>
      <w:color w:val="000000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spacing w:before="240" w:after="60" w:line="288" w:lineRule="auto"/>
      <w:outlineLvl w:val="5"/>
    </w:pPr>
    <w:rPr>
      <w:rFonts w:ascii="Boehringer Forward Head" w:eastAsia="Boehringer Forward Head" w:hAnsi="Boehringer Forward Head" w:cs="Boehringer Forward Head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spacing w:after="660" w:line="240" w:lineRule="auto"/>
    </w:pPr>
    <w:rPr>
      <w:rFonts w:ascii="Boehringer Forward Head Md" w:eastAsia="Boehringer Forward Head Md" w:hAnsi="Boehringer Forward Head Md" w:cs="Boehringer Forward Head Md"/>
      <w:color w:val="00E47C"/>
      <w:sz w:val="96"/>
      <w:szCs w:val="96"/>
    </w:rPr>
  </w:style>
  <w:style w:type="paragraph" w:styleId="Subttulo">
    <w:name w:val="Subtitle"/>
    <w:basedOn w:val="Normal"/>
    <w:next w:val="Normal"/>
    <w:uiPriority w:val="11"/>
    <w:qFormat/>
    <w:pPr>
      <w:spacing w:after="160"/>
    </w:pPr>
    <w:rPr>
      <w:color w:val="000000"/>
      <w:sz w:val="40"/>
      <w:szCs w:val="40"/>
    </w:rPr>
  </w:style>
  <w:style w:type="table" w:customStyle="1" w:styleId="a">
    <w:basedOn w:val="Tablanormal"/>
    <w:pPr>
      <w:spacing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a0">
    <w:basedOn w:val="Tablanormal"/>
    <w:pPr>
      <w:spacing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a1">
    <w:basedOn w:val="Tablanormal"/>
    <w:pPr>
      <w:spacing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a2">
    <w:basedOn w:val="Tablanormal"/>
    <w:pPr>
      <w:spacing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Textoennegrita">
    <w:name w:val="Strong"/>
    <w:basedOn w:val="Fuentedeprrafopredeter"/>
    <w:uiPriority w:val="22"/>
    <w:qFormat/>
    <w:rsid w:val="3C3B9EDF"/>
    <w:rPr>
      <w:b/>
      <w:bCs/>
    </w:rPr>
  </w:style>
  <w:style w:type="character" w:styleId="Hipervnculo">
    <w:name w:val="Hyperlink"/>
    <w:basedOn w:val="Fuentedeprrafopredeter"/>
    <w:uiPriority w:val="99"/>
    <w:unhideWhenUsed/>
    <w:rsid w:val="3C3B9EDF"/>
    <w:rPr>
      <w:color w:val="0000FF"/>
      <w:u w:val="single"/>
    </w:rPr>
  </w:style>
  <w:style w:type="paragraph" w:styleId="Firmadecorreoelectrnico">
    <w:name w:val="E-mail Signature"/>
    <w:basedOn w:val="Normal"/>
    <w:uiPriority w:val="99"/>
    <w:unhideWhenUsed/>
    <w:rsid w:val="3C3B9EDF"/>
    <w:pPr>
      <w:spacing w:line="240" w:lineRule="auto"/>
    </w:pPr>
  </w:style>
  <w:style w:type="table" w:styleId="Tablaconcuadrcula">
    <w:name w:val="Table Grid"/>
    <w:basedOn w:val="Tablanormal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06097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6097D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rsid w:val="0006097D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6097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6097D"/>
    <w:rPr>
      <w:b/>
      <w:bCs/>
    </w:rPr>
  </w:style>
  <w:style w:type="paragraph" w:styleId="Encabezado">
    <w:name w:val="header"/>
    <w:basedOn w:val="Normal"/>
    <w:link w:val="EncabezadoCar"/>
    <w:uiPriority w:val="99"/>
    <w:semiHidden/>
    <w:unhideWhenUsed/>
    <w:rsid w:val="003853D8"/>
    <w:pPr>
      <w:tabs>
        <w:tab w:val="center" w:pos="4513"/>
        <w:tab w:val="right" w:pos="9026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853D8"/>
  </w:style>
  <w:style w:type="paragraph" w:styleId="Piedepgina">
    <w:name w:val="footer"/>
    <w:basedOn w:val="Normal"/>
    <w:link w:val="PiedepginaCar"/>
    <w:uiPriority w:val="99"/>
    <w:semiHidden/>
    <w:unhideWhenUsed/>
    <w:rsid w:val="003853D8"/>
    <w:pPr>
      <w:tabs>
        <w:tab w:val="center" w:pos="4513"/>
        <w:tab w:val="right" w:pos="9026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853D8"/>
  </w:style>
  <w:style w:type="character" w:styleId="Mencinsinresolver">
    <w:name w:val="Unresolved Mention"/>
    <w:basedOn w:val="Fuentedeprrafopredeter"/>
    <w:uiPriority w:val="99"/>
    <w:semiHidden/>
    <w:unhideWhenUsed/>
    <w:rsid w:val="00342A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boehringer-ingelheim.es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oehringer-ingelheim.com/es/premio-periodistico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boehringer-ingelheim.com/" TargetMode="External"/><Relationship Id="rId2" Type="http://schemas.openxmlformats.org/officeDocument/2006/relationships/hyperlink" Target="mailto:marc.rubies@boehringer-ingelheim.com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PbhTvx3KghkYI3W9++3m9y1rmQ==">CgMxLjAyDmgub2tvaWNqOHBkZmIxOAByITFwQ1ZRZWRNckNpWEd1S29mQVlNOVpIVVN1ckk0X2lIbA==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F68ACA9D4D80E4E9C1FB197E3F4E6B3" ma:contentTypeVersion="17" ma:contentTypeDescription="Crear nuevo documento." ma:contentTypeScope="" ma:versionID="3b7e832337d9c8ec810120810f6af35b">
  <xsd:schema xmlns:xsd="http://www.w3.org/2001/XMLSchema" xmlns:xs="http://www.w3.org/2001/XMLSchema" xmlns:p="http://schemas.microsoft.com/office/2006/metadata/properties" xmlns:ns2="6f37fa21-bb84-4f8e-a6a0-f3c506b2bb93" xmlns:ns3="e47812bf-c8f0-415c-9dc6-756594725798" xmlns:ns4="78458a20-d40d-49c9-a723-73759415e9d2" targetNamespace="http://schemas.microsoft.com/office/2006/metadata/properties" ma:root="true" ma:fieldsID="195d1451d4731167bd5d2bfa5721f7b3" ns2:_="" ns3:_="" ns4:_="">
    <xsd:import namespace="6f37fa21-bb84-4f8e-a6a0-f3c506b2bb93"/>
    <xsd:import namespace="e47812bf-c8f0-415c-9dc6-756594725798"/>
    <xsd:import namespace="78458a20-d40d-49c9-a723-73759415e9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37fa21-bb84-4f8e-a6a0-f3c506b2bb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798f3110-b2b7-48bc-b5f0-a137367be0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812bf-c8f0-415c-9dc6-75659472579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4f7b048-621e-41b2-b0a9-dca79d501917}" ma:internalName="TaxCatchAll" ma:showField="CatchAllData" ma:web="78458a20-d40d-49c9-a723-73759415e9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458a20-d40d-49c9-a723-73759415e9d2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37fa21-bb84-4f8e-a6a0-f3c506b2bb93">
      <Terms xmlns="http://schemas.microsoft.com/office/infopath/2007/PartnerControls"/>
    </lcf76f155ced4ddcb4097134ff3c332f>
    <TaxCatchAll xmlns="e47812bf-c8f0-415c-9dc6-75659472579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53D0416-0B5F-45CA-AF3F-238F33A93E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37fa21-bb84-4f8e-a6a0-f3c506b2bb93"/>
    <ds:schemaRef ds:uri="e47812bf-c8f0-415c-9dc6-756594725798"/>
    <ds:schemaRef ds:uri="78458a20-d40d-49c9-a723-73759415e9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A59B94-4C16-4783-A9BE-5A3D8F8C3AB0}">
  <ds:schemaRefs>
    <ds:schemaRef ds:uri="http://schemas.microsoft.com/office/2006/metadata/properties"/>
    <ds:schemaRef ds:uri="http://schemas.microsoft.com/office/infopath/2007/PartnerControls"/>
    <ds:schemaRef ds:uri="6f37fa21-bb84-4f8e-a6a0-f3c506b2bb93"/>
    <ds:schemaRef ds:uri="e47812bf-c8f0-415c-9dc6-756594725798"/>
  </ds:schemaRefs>
</ds:datastoreItem>
</file>

<file path=customXml/itemProps4.xml><?xml version="1.0" encoding="utf-8"?>
<ds:datastoreItem xmlns:ds="http://schemas.openxmlformats.org/officeDocument/2006/customXml" ds:itemID="{36B8742F-621E-48C6-B752-D497B78C73B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fd0b529-4a04-4616-88d2-531082d94bb8}" enabled="1" method="Standard" siteId="{e1f8af86-ee95-4718-bd0d-375b37366c8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808</Words>
  <Characters>4446</Characters>
  <Application>Microsoft Office Word</Application>
  <DocSecurity>0</DocSecurity>
  <Lines>37</Lines>
  <Paragraphs>10</Paragraphs>
  <ScaleCrop>false</ScaleCrop>
  <Company/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</dc:creator>
  <cp:lastModifiedBy>Silvia Comeche</cp:lastModifiedBy>
  <cp:revision>2</cp:revision>
  <dcterms:created xsi:type="dcterms:W3CDTF">2026-09-10T16:57:00Z</dcterms:created>
  <dcterms:modified xsi:type="dcterms:W3CDTF">2026-09-10T16:57:00Z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0x0101006F68ACA9D4D80E4E9C1FB197E3F4E6B3</vt:lpwstr>
  </property>
  <property fmtid="{D5CDD505-2E9C-101B-9397-08002B2CF9AE}" pid="3" name="MediaServiceImageTags">
    <vt:lpwstr>MediaServiceImageTags</vt:lpwstr>
  </property>
</Properties>
</file>