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microsoft.com/office/2020/02/relationships/classificationlabels" Target="docMetadata/LabelInfo.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10C6C2" w14:textId="1B7B7A3C" w:rsidR="007878AA" w:rsidRPr="00757AC7" w:rsidRDefault="000E60F3" w:rsidP="007878AA">
      <w:pPr>
        <w:spacing w:line="240" w:lineRule="auto"/>
        <w:rPr>
          <w:rFonts w:ascii="Arial" w:eastAsia="Times New Roman" w:hAnsi="Arial" w:cs="Arial"/>
          <w:i/>
          <w:sz w:val="20"/>
          <w:szCs w:val="20"/>
          <w:lang w:val="es-ES" w:eastAsia="en-GB"/>
        </w:rPr>
      </w:pPr>
      <w:bookmarkStart w:id="0" w:name="_GoBack"/>
      <w:bookmarkEnd w:id="0"/>
      <w:proofErr w:type="spellStart"/>
      <w:r w:rsidRPr="000E60F3">
        <w:rPr>
          <w:rFonts w:ascii="Arial" w:hAnsi="Arial" w:cs="Arial"/>
          <w:b/>
          <w:sz w:val="30"/>
          <w:szCs w:val="30"/>
        </w:rPr>
        <w:t>Elanco</w:t>
      </w:r>
      <w:proofErr w:type="spellEnd"/>
      <w:r w:rsidR="00F93D9C">
        <w:rPr>
          <w:rFonts w:ascii="Arial" w:hAnsi="Arial" w:cs="Arial"/>
          <w:b/>
          <w:sz w:val="30"/>
          <w:szCs w:val="30"/>
        </w:rPr>
        <w:t xml:space="preserve"> y</w:t>
      </w:r>
      <w:r w:rsidRPr="000E60F3">
        <w:rPr>
          <w:rFonts w:ascii="Arial" w:hAnsi="Arial" w:cs="Arial"/>
          <w:b/>
          <w:sz w:val="30"/>
          <w:szCs w:val="30"/>
        </w:rPr>
        <w:t xml:space="preserve"> GUAW convierten la desparasitación de mascotas en ayuda alimentaria con la campaña "Desparasitar es la leche"</w:t>
      </w:r>
      <w:r w:rsidR="00143168">
        <w:rPr>
          <w:rFonts w:ascii="Arial" w:hAnsi="Arial" w:cs="Arial"/>
          <w:b/>
          <w:sz w:val="30"/>
          <w:szCs w:val="30"/>
        </w:rPr>
        <w:br/>
      </w:r>
    </w:p>
    <w:p w14:paraId="40E2B995" w14:textId="3391F121" w:rsidR="000E60F3" w:rsidRPr="000E60F3" w:rsidRDefault="000E60F3" w:rsidP="000E60F3">
      <w:pPr>
        <w:pStyle w:val="Prrafodelista"/>
        <w:numPr>
          <w:ilvl w:val="0"/>
          <w:numId w:val="5"/>
        </w:numPr>
        <w:shd w:val="clear" w:color="auto" w:fill="FFFFFF"/>
        <w:spacing w:after="0" w:line="240" w:lineRule="auto"/>
        <w:textAlignment w:val="baseline"/>
        <w:rPr>
          <w:rFonts w:ascii="Arial" w:eastAsia="Times New Roman" w:hAnsi="Arial" w:cs="Arial"/>
          <w:b/>
          <w:sz w:val="20"/>
          <w:szCs w:val="20"/>
          <w:lang w:val="es-ES"/>
        </w:rPr>
      </w:pPr>
      <w:r w:rsidRPr="000E60F3">
        <w:rPr>
          <w:rFonts w:ascii="Arial" w:eastAsia="Times New Roman" w:hAnsi="Arial" w:cs="Arial"/>
          <w:b/>
          <w:sz w:val="20"/>
          <w:szCs w:val="20"/>
          <w:lang w:val="es-ES"/>
        </w:rPr>
        <w:t>Por cada</w:t>
      </w:r>
      <w:r w:rsidR="00C83001">
        <w:rPr>
          <w:rFonts w:ascii="Arial" w:eastAsia="Times New Roman" w:hAnsi="Arial" w:cs="Arial"/>
          <w:b/>
          <w:sz w:val="20"/>
          <w:szCs w:val="20"/>
          <w:lang w:val="es-ES"/>
        </w:rPr>
        <w:t xml:space="preserve"> producto</w:t>
      </w:r>
      <w:r w:rsidRPr="000E60F3">
        <w:rPr>
          <w:rFonts w:ascii="Arial" w:eastAsia="Times New Roman" w:hAnsi="Arial" w:cs="Arial"/>
          <w:b/>
          <w:sz w:val="20"/>
          <w:szCs w:val="20"/>
          <w:lang w:val="es-ES"/>
        </w:rPr>
        <w:t xml:space="preserve"> </w:t>
      </w:r>
      <w:proofErr w:type="spellStart"/>
      <w:r w:rsidRPr="000E60F3">
        <w:rPr>
          <w:rFonts w:ascii="Arial" w:eastAsia="Times New Roman" w:hAnsi="Arial" w:cs="Arial"/>
          <w:b/>
          <w:sz w:val="20"/>
          <w:szCs w:val="20"/>
          <w:lang w:val="es-ES"/>
        </w:rPr>
        <w:t>Seresto</w:t>
      </w:r>
      <w:proofErr w:type="spellEnd"/>
      <w:r w:rsidRPr="000E60F3">
        <w:rPr>
          <w:rFonts w:ascii="Arial" w:eastAsia="Times New Roman" w:hAnsi="Arial" w:cs="Arial"/>
          <w:b/>
          <w:sz w:val="20"/>
          <w:szCs w:val="20"/>
          <w:vertAlign w:val="superscript"/>
          <w:lang w:val="es-ES"/>
        </w:rPr>
        <w:t>®</w:t>
      </w:r>
      <w:r w:rsidRPr="000E60F3">
        <w:rPr>
          <w:rFonts w:ascii="Arial" w:eastAsia="Times New Roman" w:hAnsi="Arial" w:cs="Arial"/>
          <w:b/>
          <w:sz w:val="20"/>
          <w:szCs w:val="20"/>
          <w:lang w:val="es-ES"/>
        </w:rPr>
        <w:t xml:space="preserve">, </w:t>
      </w:r>
      <w:proofErr w:type="spellStart"/>
      <w:r w:rsidRPr="000E60F3">
        <w:rPr>
          <w:rFonts w:ascii="Arial" w:eastAsia="Times New Roman" w:hAnsi="Arial" w:cs="Arial"/>
          <w:b/>
          <w:sz w:val="20"/>
          <w:szCs w:val="20"/>
          <w:lang w:val="es-ES"/>
        </w:rPr>
        <w:t>Advantix</w:t>
      </w:r>
      <w:proofErr w:type="spellEnd"/>
      <w:r w:rsidRPr="000E60F3">
        <w:rPr>
          <w:rFonts w:ascii="Arial" w:eastAsia="Times New Roman" w:hAnsi="Arial" w:cs="Arial"/>
          <w:b/>
          <w:sz w:val="20"/>
          <w:szCs w:val="20"/>
          <w:vertAlign w:val="superscript"/>
          <w:lang w:val="es-ES"/>
        </w:rPr>
        <w:t>®</w:t>
      </w:r>
      <w:r w:rsidRPr="000E60F3">
        <w:rPr>
          <w:rFonts w:ascii="Arial" w:eastAsia="Times New Roman" w:hAnsi="Arial" w:cs="Arial"/>
          <w:b/>
          <w:sz w:val="20"/>
          <w:szCs w:val="20"/>
          <w:lang w:val="es-ES"/>
        </w:rPr>
        <w:t xml:space="preserve"> o </w:t>
      </w:r>
      <w:proofErr w:type="spellStart"/>
      <w:r w:rsidRPr="000E60F3">
        <w:rPr>
          <w:rFonts w:ascii="Arial" w:eastAsia="Times New Roman" w:hAnsi="Arial" w:cs="Arial"/>
          <w:b/>
          <w:sz w:val="20"/>
          <w:szCs w:val="20"/>
          <w:lang w:val="es-ES"/>
        </w:rPr>
        <w:t>AdTab</w:t>
      </w:r>
      <w:proofErr w:type="spellEnd"/>
      <w:r w:rsidRPr="000E60F3">
        <w:rPr>
          <w:rFonts w:ascii="Arial" w:eastAsia="Times New Roman" w:hAnsi="Arial" w:cs="Arial"/>
          <w:b/>
          <w:sz w:val="20"/>
          <w:szCs w:val="20"/>
          <w:vertAlign w:val="superscript"/>
          <w:lang w:val="es-ES"/>
        </w:rPr>
        <w:t>®</w:t>
      </w:r>
      <w:r w:rsidRPr="000E60F3">
        <w:rPr>
          <w:rFonts w:ascii="Arial" w:eastAsia="Times New Roman" w:hAnsi="Arial" w:cs="Arial"/>
          <w:b/>
          <w:sz w:val="20"/>
          <w:szCs w:val="20"/>
          <w:lang w:val="es-ES"/>
        </w:rPr>
        <w:t xml:space="preserve"> adquirido en GUAW, se donará un yogur natural de La </w:t>
      </w:r>
      <w:proofErr w:type="spellStart"/>
      <w:r w:rsidRPr="000E60F3">
        <w:rPr>
          <w:rFonts w:ascii="Arial" w:eastAsia="Times New Roman" w:hAnsi="Arial" w:cs="Arial"/>
          <w:b/>
          <w:sz w:val="20"/>
          <w:szCs w:val="20"/>
          <w:lang w:val="es-ES"/>
        </w:rPr>
        <w:t>Fageda</w:t>
      </w:r>
      <w:proofErr w:type="spellEnd"/>
      <w:r w:rsidRPr="000E60F3">
        <w:rPr>
          <w:rFonts w:ascii="Arial" w:eastAsia="Times New Roman" w:hAnsi="Arial" w:cs="Arial"/>
          <w:b/>
          <w:sz w:val="20"/>
          <w:szCs w:val="20"/>
          <w:lang w:val="es-ES"/>
        </w:rPr>
        <w:t xml:space="preserve"> al comedor social de Mensajeros de la Paz.</w:t>
      </w:r>
      <w:r>
        <w:rPr>
          <w:rFonts w:ascii="Arial" w:eastAsia="Times New Roman" w:hAnsi="Arial" w:cs="Arial"/>
          <w:b/>
          <w:sz w:val="20"/>
          <w:szCs w:val="20"/>
          <w:lang w:val="es-ES"/>
        </w:rPr>
        <w:br/>
      </w:r>
    </w:p>
    <w:p w14:paraId="2D7F17A3" w14:textId="2AE3CDEA" w:rsidR="00490889" w:rsidRPr="005E6764" w:rsidRDefault="000E60F3" w:rsidP="000E60F3">
      <w:pPr>
        <w:pStyle w:val="Prrafodelista"/>
        <w:numPr>
          <w:ilvl w:val="0"/>
          <w:numId w:val="5"/>
        </w:numPr>
        <w:shd w:val="clear" w:color="auto" w:fill="FFFFFF"/>
        <w:spacing w:after="0" w:line="240" w:lineRule="auto"/>
        <w:textAlignment w:val="baseline"/>
        <w:rPr>
          <w:rFonts w:ascii="Arial" w:eastAsia="Times New Roman" w:hAnsi="Arial" w:cs="Arial"/>
          <w:b/>
          <w:sz w:val="20"/>
          <w:szCs w:val="20"/>
          <w:lang w:val="es-ES"/>
        </w:rPr>
      </w:pPr>
      <w:r w:rsidRPr="000E60F3">
        <w:rPr>
          <w:rFonts w:ascii="Arial" w:eastAsia="Times New Roman" w:hAnsi="Arial" w:cs="Arial"/>
          <w:b/>
          <w:sz w:val="20"/>
          <w:szCs w:val="20"/>
          <w:lang w:val="es-ES"/>
        </w:rPr>
        <w:t>La iniciativa une salud animal, alimentación saludable e inclusión social a través de una alianza entre empresas y entidades comprometidas con el bienestar de las personas y los animales</w:t>
      </w:r>
      <w:r w:rsidR="00490889" w:rsidRPr="00490889">
        <w:rPr>
          <w:rFonts w:ascii="Arial" w:eastAsia="Times New Roman" w:hAnsi="Arial" w:cs="Arial"/>
          <w:b/>
          <w:sz w:val="20"/>
          <w:szCs w:val="20"/>
          <w:lang w:val="es-ES"/>
        </w:rPr>
        <w:t>.</w:t>
      </w:r>
    </w:p>
    <w:p w14:paraId="5E55F2C5" w14:textId="3C1F9349" w:rsidR="00421903" w:rsidRPr="005E6764" w:rsidRDefault="00421903" w:rsidP="005E6764">
      <w:pPr>
        <w:spacing w:line="240" w:lineRule="auto"/>
        <w:ind w:left="360"/>
        <w:rPr>
          <w:rFonts w:ascii="Arial" w:eastAsia="Times New Roman" w:hAnsi="Arial" w:cs="Arial"/>
          <w:b/>
          <w:sz w:val="20"/>
          <w:szCs w:val="20"/>
          <w:lang w:val="es-ES" w:eastAsia="en-GB"/>
        </w:rPr>
      </w:pPr>
    </w:p>
    <w:p w14:paraId="7D595907" w14:textId="0880E6DF" w:rsidR="000E60F3" w:rsidRPr="000E60F3" w:rsidRDefault="0021275C"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r w:rsidRPr="005E6764">
        <w:rPr>
          <w:rFonts w:ascii="Arial" w:hAnsi="Arial" w:cs="Arial"/>
          <w:b/>
          <w:sz w:val="20"/>
          <w:szCs w:val="20"/>
        </w:rPr>
        <w:t xml:space="preserve">Madrid, </w:t>
      </w:r>
      <w:r w:rsidR="000E60F3">
        <w:rPr>
          <w:rFonts w:ascii="Arial" w:hAnsi="Arial" w:cs="Arial"/>
          <w:b/>
          <w:sz w:val="20"/>
          <w:szCs w:val="20"/>
        </w:rPr>
        <w:t>julio</w:t>
      </w:r>
      <w:r w:rsidR="00421903" w:rsidRPr="005E6764">
        <w:rPr>
          <w:rFonts w:ascii="Arial" w:hAnsi="Arial" w:cs="Arial"/>
          <w:b/>
          <w:sz w:val="20"/>
          <w:szCs w:val="20"/>
        </w:rPr>
        <w:t xml:space="preserve"> de 2026</w:t>
      </w:r>
      <w:r w:rsidR="00C94DAB" w:rsidRPr="005E6764">
        <w:rPr>
          <w:rFonts w:ascii="Arial" w:hAnsi="Arial" w:cs="Arial"/>
          <w:b/>
          <w:sz w:val="20"/>
          <w:szCs w:val="20"/>
        </w:rPr>
        <w:t xml:space="preserve">. </w:t>
      </w:r>
      <w:proofErr w:type="spellStart"/>
      <w:r w:rsidR="000E60F3" w:rsidRPr="000E60F3">
        <w:rPr>
          <w:rFonts w:ascii="Arial" w:eastAsia="Times New Roman" w:hAnsi="Arial" w:cs="Arial"/>
          <w:sz w:val="20"/>
          <w:szCs w:val="20"/>
          <w:lang w:val="es-ES" w:eastAsia="en-GB"/>
        </w:rPr>
        <w:t>Elanco</w:t>
      </w:r>
      <w:proofErr w:type="spellEnd"/>
      <w:r w:rsidR="000E60F3" w:rsidRPr="000E60F3">
        <w:rPr>
          <w:rFonts w:ascii="Arial" w:eastAsia="Times New Roman" w:hAnsi="Arial" w:cs="Arial"/>
          <w:sz w:val="20"/>
          <w:szCs w:val="20"/>
          <w:lang w:val="es-ES" w:eastAsia="en-GB"/>
        </w:rPr>
        <w:t xml:space="preserve"> Animal </w:t>
      </w:r>
      <w:proofErr w:type="spellStart"/>
      <w:r w:rsidR="000E60F3" w:rsidRPr="000E60F3">
        <w:rPr>
          <w:rFonts w:ascii="Arial" w:eastAsia="Times New Roman" w:hAnsi="Arial" w:cs="Arial"/>
          <w:sz w:val="20"/>
          <w:szCs w:val="20"/>
          <w:lang w:val="es-ES" w:eastAsia="en-GB"/>
        </w:rPr>
        <w:t>Health</w:t>
      </w:r>
      <w:proofErr w:type="spellEnd"/>
      <w:r w:rsidR="000E60F3" w:rsidRPr="000E60F3">
        <w:rPr>
          <w:rFonts w:ascii="Arial" w:eastAsia="Times New Roman" w:hAnsi="Arial" w:cs="Arial"/>
          <w:sz w:val="20"/>
          <w:szCs w:val="20"/>
          <w:lang w:val="es-ES" w:eastAsia="en-GB"/>
        </w:rPr>
        <w:t xml:space="preserve">, GUAW y La </w:t>
      </w:r>
      <w:proofErr w:type="spellStart"/>
      <w:r w:rsidR="000E60F3" w:rsidRPr="000E60F3">
        <w:rPr>
          <w:rFonts w:ascii="Arial" w:eastAsia="Times New Roman" w:hAnsi="Arial" w:cs="Arial"/>
          <w:sz w:val="20"/>
          <w:szCs w:val="20"/>
          <w:lang w:val="es-ES" w:eastAsia="en-GB"/>
        </w:rPr>
        <w:t>Fageda</w:t>
      </w:r>
      <w:proofErr w:type="spellEnd"/>
      <w:r w:rsidR="000E60F3" w:rsidRPr="000E60F3">
        <w:rPr>
          <w:rFonts w:ascii="Arial" w:eastAsia="Times New Roman" w:hAnsi="Arial" w:cs="Arial"/>
          <w:sz w:val="20"/>
          <w:szCs w:val="20"/>
          <w:lang w:val="es-ES" w:eastAsia="en-GB"/>
        </w:rPr>
        <w:t xml:space="preserve"> lanzan la campaña solidaria "Desparasitar es la leche", una iniciativa mediante la que se donará un yogur natural de La </w:t>
      </w:r>
      <w:proofErr w:type="spellStart"/>
      <w:r w:rsidR="000E60F3" w:rsidRPr="000E60F3">
        <w:rPr>
          <w:rFonts w:ascii="Arial" w:eastAsia="Times New Roman" w:hAnsi="Arial" w:cs="Arial"/>
          <w:sz w:val="20"/>
          <w:szCs w:val="20"/>
          <w:lang w:val="es-ES" w:eastAsia="en-GB"/>
        </w:rPr>
        <w:t>Fageda</w:t>
      </w:r>
      <w:proofErr w:type="spellEnd"/>
      <w:r w:rsidR="000E60F3" w:rsidRPr="000E60F3">
        <w:rPr>
          <w:rFonts w:ascii="Arial" w:eastAsia="Times New Roman" w:hAnsi="Arial" w:cs="Arial"/>
          <w:sz w:val="20"/>
          <w:szCs w:val="20"/>
          <w:lang w:val="es-ES" w:eastAsia="en-GB"/>
        </w:rPr>
        <w:t xml:space="preserve"> al comedor social de Mensajeros de la Paz por cada collar antiparasitario </w:t>
      </w:r>
      <w:proofErr w:type="spellStart"/>
      <w:r w:rsidR="000E60F3" w:rsidRPr="000E60F3">
        <w:rPr>
          <w:rFonts w:ascii="Arial" w:eastAsia="Times New Roman" w:hAnsi="Arial" w:cs="Arial"/>
          <w:sz w:val="20"/>
          <w:szCs w:val="20"/>
          <w:lang w:val="es-ES" w:eastAsia="en-GB"/>
        </w:rPr>
        <w:t>Seresto</w:t>
      </w:r>
      <w:proofErr w:type="spellEnd"/>
      <w:r w:rsidR="000E60F3" w:rsidRPr="000E60F3">
        <w:rPr>
          <w:rFonts w:ascii="Arial" w:eastAsia="Times New Roman" w:hAnsi="Arial" w:cs="Arial"/>
          <w:sz w:val="20"/>
          <w:szCs w:val="20"/>
          <w:vertAlign w:val="superscript"/>
          <w:lang w:val="es-ES" w:eastAsia="en-GB"/>
        </w:rPr>
        <w:t>®</w:t>
      </w:r>
      <w:r w:rsidR="000E60F3" w:rsidRPr="000E60F3">
        <w:rPr>
          <w:rFonts w:ascii="Arial" w:eastAsia="Times New Roman" w:hAnsi="Arial" w:cs="Arial"/>
          <w:sz w:val="20"/>
          <w:szCs w:val="20"/>
          <w:lang w:val="es-ES" w:eastAsia="en-GB"/>
        </w:rPr>
        <w:t xml:space="preserve">, pipeta </w:t>
      </w:r>
      <w:proofErr w:type="spellStart"/>
      <w:r w:rsidR="000E60F3" w:rsidRPr="000E60F3">
        <w:rPr>
          <w:rFonts w:ascii="Arial" w:eastAsia="Times New Roman" w:hAnsi="Arial" w:cs="Arial"/>
          <w:sz w:val="20"/>
          <w:szCs w:val="20"/>
          <w:lang w:val="es-ES" w:eastAsia="en-GB"/>
        </w:rPr>
        <w:t>Advantix</w:t>
      </w:r>
      <w:proofErr w:type="spellEnd"/>
      <w:r w:rsidR="000E60F3" w:rsidRPr="000E60F3">
        <w:rPr>
          <w:rFonts w:ascii="Arial" w:eastAsia="Times New Roman" w:hAnsi="Arial" w:cs="Arial"/>
          <w:sz w:val="20"/>
          <w:szCs w:val="20"/>
          <w:vertAlign w:val="superscript"/>
          <w:lang w:val="es-ES" w:eastAsia="en-GB"/>
        </w:rPr>
        <w:t>®</w:t>
      </w:r>
      <w:r w:rsidR="000E60F3" w:rsidRPr="000E60F3">
        <w:rPr>
          <w:rFonts w:ascii="Arial" w:eastAsia="Times New Roman" w:hAnsi="Arial" w:cs="Arial"/>
          <w:sz w:val="20"/>
          <w:szCs w:val="20"/>
          <w:lang w:val="es-ES" w:eastAsia="en-GB"/>
        </w:rPr>
        <w:t xml:space="preserve"> o caja de comprimidos masticables </w:t>
      </w:r>
      <w:proofErr w:type="spellStart"/>
      <w:r w:rsidR="000E60F3" w:rsidRPr="000E60F3">
        <w:rPr>
          <w:rFonts w:ascii="Arial" w:eastAsia="Times New Roman" w:hAnsi="Arial" w:cs="Arial"/>
          <w:sz w:val="20"/>
          <w:szCs w:val="20"/>
          <w:lang w:val="es-ES" w:eastAsia="en-GB"/>
        </w:rPr>
        <w:t>AdTab</w:t>
      </w:r>
      <w:proofErr w:type="spellEnd"/>
      <w:r w:rsidR="000E60F3" w:rsidRPr="000E60F3">
        <w:rPr>
          <w:rFonts w:ascii="Arial" w:eastAsia="Times New Roman" w:hAnsi="Arial" w:cs="Arial"/>
          <w:sz w:val="20"/>
          <w:szCs w:val="20"/>
          <w:vertAlign w:val="superscript"/>
          <w:lang w:val="es-ES" w:eastAsia="en-GB"/>
        </w:rPr>
        <w:t>®</w:t>
      </w:r>
      <w:r w:rsidR="000E60F3" w:rsidRPr="000E60F3">
        <w:rPr>
          <w:rFonts w:ascii="Arial" w:eastAsia="Times New Roman" w:hAnsi="Arial" w:cs="Arial"/>
          <w:sz w:val="20"/>
          <w:szCs w:val="20"/>
          <w:lang w:val="es-ES" w:eastAsia="en-GB"/>
        </w:rPr>
        <w:t xml:space="preserve"> adquiridos en las tiendas físicas o en la tienda online de GUAW durante el periodo de la campaña.</w:t>
      </w:r>
    </w:p>
    <w:p w14:paraId="5425AD03" w14:textId="77777777" w:rsid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67B96544" w14:textId="77777777" w:rsidR="000E60F3" w:rsidRP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r w:rsidRPr="000E60F3">
        <w:rPr>
          <w:rFonts w:ascii="Arial" w:eastAsia="Times New Roman" w:hAnsi="Arial" w:cs="Arial"/>
          <w:sz w:val="20"/>
          <w:szCs w:val="20"/>
          <w:lang w:val="es-ES" w:eastAsia="en-GB"/>
        </w:rPr>
        <w:t xml:space="preserve">La acción forma parte del programa </w:t>
      </w:r>
      <w:r w:rsidRPr="000E60F3">
        <w:rPr>
          <w:rFonts w:ascii="Arial" w:eastAsia="Times New Roman" w:hAnsi="Arial" w:cs="Arial"/>
          <w:i/>
          <w:sz w:val="20"/>
          <w:szCs w:val="20"/>
          <w:lang w:val="es-ES" w:eastAsia="en-GB"/>
        </w:rPr>
        <w:t>Sumando Juntos</w:t>
      </w:r>
      <w:r w:rsidRPr="000E60F3">
        <w:rPr>
          <w:rFonts w:ascii="Arial" w:eastAsia="Times New Roman" w:hAnsi="Arial" w:cs="Arial"/>
          <w:sz w:val="20"/>
          <w:szCs w:val="20"/>
          <w:lang w:val="es-ES" w:eastAsia="en-GB"/>
        </w:rPr>
        <w:t xml:space="preserve">, impulsado por </w:t>
      </w:r>
      <w:proofErr w:type="spellStart"/>
      <w:r w:rsidRPr="000E60F3">
        <w:rPr>
          <w:rFonts w:ascii="Arial" w:eastAsia="Times New Roman" w:hAnsi="Arial" w:cs="Arial"/>
          <w:sz w:val="20"/>
          <w:szCs w:val="20"/>
          <w:lang w:val="es-ES" w:eastAsia="en-GB"/>
        </w:rPr>
        <w:t>Elanco</w:t>
      </w:r>
      <w:proofErr w:type="spellEnd"/>
      <w:r w:rsidRPr="000E60F3">
        <w:rPr>
          <w:rFonts w:ascii="Arial" w:eastAsia="Times New Roman" w:hAnsi="Arial" w:cs="Arial"/>
          <w:sz w:val="20"/>
          <w:szCs w:val="20"/>
          <w:lang w:val="es-ES" w:eastAsia="en-GB"/>
        </w:rPr>
        <w:t>, y demuestra cómo un gesto cotidiano como desparasitar a perros y gatos puede generar un beneficio que va más allá de la salud animal. Cada compra contribuye también a mejorar la alimentación de personas en situación de vulnerabilidad y respalda un modelo de economía social basado en la inclusión laboral.</w:t>
      </w:r>
    </w:p>
    <w:p w14:paraId="446B282D" w14:textId="77777777" w:rsid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4E6EC821" w14:textId="7AC9FC50" w:rsidR="000E60F3" w:rsidRP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r w:rsidRPr="000E60F3">
        <w:rPr>
          <w:rFonts w:ascii="Arial" w:eastAsia="Times New Roman" w:hAnsi="Arial" w:cs="Arial"/>
          <w:sz w:val="20"/>
          <w:szCs w:val="20"/>
          <w:lang w:val="es-ES" w:eastAsia="en-GB"/>
        </w:rPr>
        <w:t xml:space="preserve">Los yogures donados serán </w:t>
      </w:r>
      <w:r w:rsidR="00F93D9C">
        <w:rPr>
          <w:rFonts w:ascii="Arial" w:eastAsia="Times New Roman" w:hAnsi="Arial" w:cs="Arial"/>
          <w:sz w:val="20"/>
          <w:szCs w:val="20"/>
          <w:lang w:val="es-ES" w:eastAsia="en-GB"/>
        </w:rPr>
        <w:t>de</w:t>
      </w:r>
      <w:r w:rsidRPr="000E60F3">
        <w:rPr>
          <w:rFonts w:ascii="Arial" w:eastAsia="Times New Roman" w:hAnsi="Arial" w:cs="Arial"/>
          <w:sz w:val="20"/>
          <w:szCs w:val="20"/>
          <w:lang w:val="es-ES" w:eastAsia="en-GB"/>
        </w:rPr>
        <w:t xml:space="preserve"> La </w:t>
      </w:r>
      <w:proofErr w:type="spellStart"/>
      <w:r w:rsidRPr="000E60F3">
        <w:rPr>
          <w:rFonts w:ascii="Arial" w:eastAsia="Times New Roman" w:hAnsi="Arial" w:cs="Arial"/>
          <w:sz w:val="20"/>
          <w:szCs w:val="20"/>
          <w:lang w:val="es-ES" w:eastAsia="en-GB"/>
        </w:rPr>
        <w:t>Fageda</w:t>
      </w:r>
      <w:proofErr w:type="spellEnd"/>
      <w:r w:rsidRPr="000E60F3">
        <w:rPr>
          <w:rFonts w:ascii="Arial" w:eastAsia="Times New Roman" w:hAnsi="Arial" w:cs="Arial"/>
          <w:sz w:val="20"/>
          <w:szCs w:val="20"/>
          <w:lang w:val="es-ES" w:eastAsia="en-GB"/>
        </w:rPr>
        <w:t xml:space="preserve">, organización referente en integración </w:t>
      </w:r>
      <w:proofErr w:type="spellStart"/>
      <w:r w:rsidRPr="000E60F3">
        <w:rPr>
          <w:rFonts w:ascii="Arial" w:eastAsia="Times New Roman" w:hAnsi="Arial" w:cs="Arial"/>
          <w:sz w:val="20"/>
          <w:szCs w:val="20"/>
          <w:lang w:val="es-ES" w:eastAsia="en-GB"/>
        </w:rPr>
        <w:t>sociolaboral</w:t>
      </w:r>
      <w:proofErr w:type="spellEnd"/>
      <w:r w:rsidRPr="000E60F3">
        <w:rPr>
          <w:rFonts w:ascii="Arial" w:eastAsia="Times New Roman" w:hAnsi="Arial" w:cs="Arial"/>
          <w:sz w:val="20"/>
          <w:szCs w:val="20"/>
          <w:lang w:val="es-ES" w:eastAsia="en-GB"/>
        </w:rPr>
        <w:t xml:space="preserve"> que combina la producción de alimentos de calidad con la creación de oportunidades para personas en situación de vulnerabilidad. Los productos se destinarán al comedor social de Mensajeros de la Paz, donde contribuirán a complementar una alimentación equilibrada gracias a su aporte de proteínas de alto valor biológico, calcio y otros nutrientes esenciales.</w:t>
      </w:r>
    </w:p>
    <w:p w14:paraId="5DF12940" w14:textId="77777777" w:rsid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0B007F72" w14:textId="77777777" w:rsidR="000E60F3" w:rsidRP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r w:rsidRPr="00C83001">
        <w:rPr>
          <w:rFonts w:ascii="Arial" w:eastAsia="Times New Roman" w:hAnsi="Arial" w:cs="Arial"/>
          <w:i/>
          <w:sz w:val="20"/>
          <w:szCs w:val="20"/>
          <w:lang w:val="es-ES" w:eastAsia="en-GB"/>
        </w:rPr>
        <w:t>"Con esta campaña queremos demostrar que una decisión tan cotidiana como proteger la salud de nuestras mascotas también puede convertirse en una ayuda directa para quienes más lo necesitan. Cuando organizaciones de ámbitos muy distintos colaboran con un propósito común, el impacto social se multiplica"</w:t>
      </w:r>
      <w:r w:rsidRPr="000E60F3">
        <w:rPr>
          <w:rFonts w:ascii="Arial" w:eastAsia="Times New Roman" w:hAnsi="Arial" w:cs="Arial"/>
          <w:sz w:val="20"/>
          <w:szCs w:val="20"/>
          <w:lang w:val="es-ES" w:eastAsia="en-GB"/>
        </w:rPr>
        <w:t xml:space="preserve">, afirma Jorge </w:t>
      </w:r>
      <w:proofErr w:type="spellStart"/>
      <w:r w:rsidRPr="000E60F3">
        <w:rPr>
          <w:rFonts w:ascii="Arial" w:eastAsia="Times New Roman" w:hAnsi="Arial" w:cs="Arial"/>
          <w:sz w:val="20"/>
          <w:szCs w:val="20"/>
          <w:lang w:val="es-ES" w:eastAsia="en-GB"/>
        </w:rPr>
        <w:t>Muniesa</w:t>
      </w:r>
      <w:proofErr w:type="spellEnd"/>
      <w:r w:rsidRPr="000E60F3">
        <w:rPr>
          <w:rFonts w:ascii="Arial" w:eastAsia="Times New Roman" w:hAnsi="Arial" w:cs="Arial"/>
          <w:sz w:val="20"/>
          <w:szCs w:val="20"/>
          <w:lang w:val="es-ES" w:eastAsia="en-GB"/>
        </w:rPr>
        <w:t xml:space="preserve"> Zaragozano, responsable del programa </w:t>
      </w:r>
      <w:r w:rsidRPr="00C83001">
        <w:rPr>
          <w:rFonts w:ascii="Arial" w:eastAsia="Times New Roman" w:hAnsi="Arial" w:cs="Arial"/>
          <w:i/>
          <w:sz w:val="20"/>
          <w:szCs w:val="20"/>
          <w:lang w:val="es-ES" w:eastAsia="en-GB"/>
        </w:rPr>
        <w:t>Sumando Juntos</w:t>
      </w:r>
      <w:r w:rsidRPr="000E60F3">
        <w:rPr>
          <w:rFonts w:ascii="Arial" w:eastAsia="Times New Roman" w:hAnsi="Arial" w:cs="Arial"/>
          <w:sz w:val="20"/>
          <w:szCs w:val="20"/>
          <w:lang w:val="es-ES" w:eastAsia="en-GB"/>
        </w:rPr>
        <w:t xml:space="preserve"> de </w:t>
      </w:r>
      <w:proofErr w:type="spellStart"/>
      <w:r w:rsidRPr="000E60F3">
        <w:rPr>
          <w:rFonts w:ascii="Arial" w:eastAsia="Times New Roman" w:hAnsi="Arial" w:cs="Arial"/>
          <w:sz w:val="20"/>
          <w:szCs w:val="20"/>
          <w:lang w:val="es-ES" w:eastAsia="en-GB"/>
        </w:rPr>
        <w:t>Elanco</w:t>
      </w:r>
      <w:proofErr w:type="spellEnd"/>
      <w:r w:rsidRPr="000E60F3">
        <w:rPr>
          <w:rFonts w:ascii="Arial" w:eastAsia="Times New Roman" w:hAnsi="Arial" w:cs="Arial"/>
          <w:sz w:val="20"/>
          <w:szCs w:val="20"/>
          <w:lang w:val="es-ES" w:eastAsia="en-GB"/>
        </w:rPr>
        <w:t>.</w:t>
      </w:r>
    </w:p>
    <w:p w14:paraId="63AA4512" w14:textId="77777777" w:rsidR="00C83001" w:rsidRDefault="00C83001"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00DC48A6" w14:textId="77777777" w:rsidR="00C83001" w:rsidRDefault="00C83001" w:rsidP="000E60F3">
      <w:pPr>
        <w:spacing w:before="100" w:beforeAutospacing="1" w:after="100" w:afterAutospacing="1" w:line="240" w:lineRule="auto"/>
        <w:contextualSpacing/>
        <w:jc w:val="both"/>
        <w:rPr>
          <w:rFonts w:ascii="Arial" w:eastAsia="Times New Roman" w:hAnsi="Arial" w:cs="Arial"/>
          <w:b/>
          <w:sz w:val="20"/>
          <w:szCs w:val="20"/>
          <w:lang w:val="es-ES" w:eastAsia="en-GB"/>
        </w:rPr>
      </w:pPr>
    </w:p>
    <w:p w14:paraId="2D25E9A5" w14:textId="77777777" w:rsidR="000E60F3" w:rsidRPr="00C83001" w:rsidRDefault="000E60F3" w:rsidP="000E60F3">
      <w:pPr>
        <w:spacing w:before="100" w:beforeAutospacing="1" w:after="100" w:afterAutospacing="1" w:line="240" w:lineRule="auto"/>
        <w:contextualSpacing/>
        <w:jc w:val="both"/>
        <w:rPr>
          <w:rFonts w:ascii="Arial" w:eastAsia="Times New Roman" w:hAnsi="Arial" w:cs="Arial"/>
          <w:b/>
          <w:sz w:val="20"/>
          <w:szCs w:val="20"/>
          <w:lang w:val="es-ES" w:eastAsia="en-GB"/>
        </w:rPr>
      </w:pPr>
      <w:r w:rsidRPr="00C83001">
        <w:rPr>
          <w:rFonts w:ascii="Arial" w:eastAsia="Times New Roman" w:hAnsi="Arial" w:cs="Arial"/>
          <w:b/>
          <w:sz w:val="20"/>
          <w:szCs w:val="20"/>
          <w:lang w:val="es-ES" w:eastAsia="en-GB"/>
        </w:rPr>
        <w:t>Una alianza con impacto compartido</w:t>
      </w:r>
    </w:p>
    <w:p w14:paraId="1628B189" w14:textId="77777777" w:rsidR="00C83001" w:rsidRDefault="00C83001"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22811F62" w14:textId="77777777" w:rsidR="000E60F3" w:rsidRP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r w:rsidRPr="000E60F3">
        <w:rPr>
          <w:rFonts w:ascii="Arial" w:eastAsia="Times New Roman" w:hAnsi="Arial" w:cs="Arial"/>
          <w:sz w:val="20"/>
          <w:szCs w:val="20"/>
          <w:lang w:val="es-ES" w:eastAsia="en-GB"/>
        </w:rPr>
        <w:t>"Desparasitar es la leche" reúne a cuatro organizaciones con capacidades complementarias para transformar una compra cotidiana en una acción solidaria.</w:t>
      </w:r>
    </w:p>
    <w:p w14:paraId="322FA11F" w14:textId="77777777" w:rsidR="00C83001" w:rsidRDefault="00C83001"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4E9DAE2B" w14:textId="77777777" w:rsidR="000E60F3" w:rsidRP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r w:rsidRPr="000E60F3">
        <w:rPr>
          <w:rFonts w:ascii="Arial" w:eastAsia="Times New Roman" w:hAnsi="Arial" w:cs="Arial"/>
          <w:sz w:val="20"/>
          <w:szCs w:val="20"/>
          <w:lang w:val="es-ES" w:eastAsia="en-GB"/>
        </w:rPr>
        <w:t xml:space="preserve">GUAW acerca la iniciativa a sus clientes a través de su red de tiendas y su canal online; </w:t>
      </w:r>
      <w:proofErr w:type="spellStart"/>
      <w:r w:rsidRPr="000E60F3">
        <w:rPr>
          <w:rFonts w:ascii="Arial" w:eastAsia="Times New Roman" w:hAnsi="Arial" w:cs="Arial"/>
          <w:sz w:val="20"/>
          <w:szCs w:val="20"/>
          <w:lang w:val="es-ES" w:eastAsia="en-GB"/>
        </w:rPr>
        <w:t>Elanco</w:t>
      </w:r>
      <w:proofErr w:type="spellEnd"/>
      <w:r w:rsidRPr="000E60F3">
        <w:rPr>
          <w:rFonts w:ascii="Arial" w:eastAsia="Times New Roman" w:hAnsi="Arial" w:cs="Arial"/>
          <w:sz w:val="20"/>
          <w:szCs w:val="20"/>
          <w:lang w:val="es-ES" w:eastAsia="en-GB"/>
        </w:rPr>
        <w:t xml:space="preserve"> la impulsa mediante su programa </w:t>
      </w:r>
      <w:r w:rsidRPr="00C83001">
        <w:rPr>
          <w:rFonts w:ascii="Arial" w:eastAsia="Times New Roman" w:hAnsi="Arial" w:cs="Arial"/>
          <w:i/>
          <w:sz w:val="20"/>
          <w:szCs w:val="20"/>
          <w:lang w:val="es-ES" w:eastAsia="en-GB"/>
        </w:rPr>
        <w:t>Sumando Juntos</w:t>
      </w:r>
      <w:r w:rsidRPr="000E60F3">
        <w:rPr>
          <w:rFonts w:ascii="Arial" w:eastAsia="Times New Roman" w:hAnsi="Arial" w:cs="Arial"/>
          <w:sz w:val="20"/>
          <w:szCs w:val="20"/>
          <w:lang w:val="es-ES" w:eastAsia="en-GB"/>
        </w:rPr>
        <w:t xml:space="preserve">, inspirado en el enfoque </w:t>
      </w:r>
      <w:proofErr w:type="spellStart"/>
      <w:r w:rsidRPr="00C83001">
        <w:rPr>
          <w:rFonts w:ascii="Arial" w:eastAsia="Times New Roman" w:hAnsi="Arial" w:cs="Arial"/>
          <w:i/>
          <w:sz w:val="20"/>
          <w:szCs w:val="20"/>
          <w:lang w:val="es-ES" w:eastAsia="en-GB"/>
        </w:rPr>
        <w:t>One</w:t>
      </w:r>
      <w:proofErr w:type="spellEnd"/>
      <w:r w:rsidRPr="00C83001">
        <w:rPr>
          <w:rFonts w:ascii="Arial" w:eastAsia="Times New Roman" w:hAnsi="Arial" w:cs="Arial"/>
          <w:i/>
          <w:sz w:val="20"/>
          <w:szCs w:val="20"/>
          <w:lang w:val="es-ES" w:eastAsia="en-GB"/>
        </w:rPr>
        <w:t xml:space="preserve"> </w:t>
      </w:r>
      <w:proofErr w:type="spellStart"/>
      <w:r w:rsidRPr="00C83001">
        <w:rPr>
          <w:rFonts w:ascii="Arial" w:eastAsia="Times New Roman" w:hAnsi="Arial" w:cs="Arial"/>
          <w:i/>
          <w:sz w:val="20"/>
          <w:szCs w:val="20"/>
          <w:lang w:val="es-ES" w:eastAsia="en-GB"/>
        </w:rPr>
        <w:t>Health</w:t>
      </w:r>
      <w:proofErr w:type="spellEnd"/>
      <w:r w:rsidRPr="000E60F3">
        <w:rPr>
          <w:rFonts w:ascii="Arial" w:eastAsia="Times New Roman" w:hAnsi="Arial" w:cs="Arial"/>
          <w:sz w:val="20"/>
          <w:szCs w:val="20"/>
          <w:lang w:val="es-ES" w:eastAsia="en-GB"/>
        </w:rPr>
        <w:t xml:space="preserve">; La </w:t>
      </w:r>
      <w:proofErr w:type="spellStart"/>
      <w:r w:rsidRPr="000E60F3">
        <w:rPr>
          <w:rFonts w:ascii="Arial" w:eastAsia="Times New Roman" w:hAnsi="Arial" w:cs="Arial"/>
          <w:sz w:val="20"/>
          <w:szCs w:val="20"/>
          <w:lang w:val="es-ES" w:eastAsia="en-GB"/>
        </w:rPr>
        <w:t>Fageda</w:t>
      </w:r>
      <w:proofErr w:type="spellEnd"/>
      <w:r w:rsidRPr="000E60F3">
        <w:rPr>
          <w:rFonts w:ascii="Arial" w:eastAsia="Times New Roman" w:hAnsi="Arial" w:cs="Arial"/>
          <w:sz w:val="20"/>
          <w:szCs w:val="20"/>
          <w:lang w:val="es-ES" w:eastAsia="en-GB"/>
        </w:rPr>
        <w:t xml:space="preserve"> aporta un producto elaborado bajo un modelo empresarial que integra calidad alimentaria e inclusión social; y Mensajeros de la Paz canaliza la ayuda hacia personas que acuden a su comedor social.</w:t>
      </w:r>
    </w:p>
    <w:p w14:paraId="6844FF9F" w14:textId="77777777" w:rsidR="00C83001" w:rsidRDefault="00C83001"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122F90F9" w14:textId="77777777" w:rsidR="000E60F3" w:rsidRP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r w:rsidRPr="000E60F3">
        <w:rPr>
          <w:rFonts w:ascii="Arial" w:eastAsia="Times New Roman" w:hAnsi="Arial" w:cs="Arial"/>
          <w:sz w:val="20"/>
          <w:szCs w:val="20"/>
          <w:lang w:val="es-ES" w:eastAsia="en-GB"/>
        </w:rPr>
        <w:t>Esta colaboración demuestra cómo la suma de iniciativas empresariales y sociales puede generar un impacto positivo simultáneo en la salud animal, la alimentación saludable y la cohesión social.</w:t>
      </w:r>
    </w:p>
    <w:p w14:paraId="3A0F5D0A" w14:textId="77777777" w:rsidR="00C83001" w:rsidRDefault="00C83001"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45D962C5" w14:textId="77777777" w:rsidR="000E60F3" w:rsidRPr="00C83001" w:rsidRDefault="000E60F3" w:rsidP="000E60F3">
      <w:pPr>
        <w:spacing w:before="100" w:beforeAutospacing="1" w:after="100" w:afterAutospacing="1" w:line="240" w:lineRule="auto"/>
        <w:contextualSpacing/>
        <w:jc w:val="both"/>
        <w:rPr>
          <w:rFonts w:ascii="Arial" w:eastAsia="Times New Roman" w:hAnsi="Arial" w:cs="Arial"/>
          <w:b/>
          <w:sz w:val="20"/>
          <w:szCs w:val="20"/>
          <w:lang w:val="es-ES" w:eastAsia="en-GB"/>
        </w:rPr>
      </w:pPr>
      <w:r w:rsidRPr="00C83001">
        <w:rPr>
          <w:rFonts w:ascii="Arial" w:eastAsia="Times New Roman" w:hAnsi="Arial" w:cs="Arial"/>
          <w:b/>
          <w:i/>
          <w:sz w:val="20"/>
          <w:szCs w:val="20"/>
          <w:lang w:val="es-ES" w:eastAsia="en-GB"/>
        </w:rPr>
        <w:t>Sumando Juntos</w:t>
      </w:r>
      <w:r w:rsidRPr="00C83001">
        <w:rPr>
          <w:rFonts w:ascii="Arial" w:eastAsia="Times New Roman" w:hAnsi="Arial" w:cs="Arial"/>
          <w:b/>
          <w:sz w:val="20"/>
          <w:szCs w:val="20"/>
          <w:lang w:val="es-ES" w:eastAsia="en-GB"/>
        </w:rPr>
        <w:t>: alianzas para mejorar la salud de personas y animales</w:t>
      </w:r>
    </w:p>
    <w:p w14:paraId="4CD1998C" w14:textId="77777777" w:rsidR="00C83001" w:rsidRDefault="00C83001" w:rsidP="000E60F3">
      <w:pPr>
        <w:spacing w:before="100" w:beforeAutospacing="1" w:after="100" w:afterAutospacing="1" w:line="240" w:lineRule="auto"/>
        <w:contextualSpacing/>
        <w:jc w:val="both"/>
        <w:rPr>
          <w:rFonts w:ascii="Arial" w:eastAsia="Times New Roman" w:hAnsi="Arial" w:cs="Arial"/>
          <w:i/>
          <w:sz w:val="20"/>
          <w:szCs w:val="20"/>
          <w:lang w:val="es-ES" w:eastAsia="en-GB"/>
        </w:rPr>
      </w:pPr>
    </w:p>
    <w:p w14:paraId="3535CCE1" w14:textId="0F2D76F3" w:rsidR="000E60F3" w:rsidRP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r w:rsidRPr="00C83001">
        <w:rPr>
          <w:rFonts w:ascii="Arial" w:eastAsia="Times New Roman" w:hAnsi="Arial" w:cs="Arial"/>
          <w:i/>
          <w:sz w:val="20"/>
          <w:szCs w:val="20"/>
          <w:lang w:val="es-ES" w:eastAsia="en-GB"/>
        </w:rPr>
        <w:t>Sumando Juntos</w:t>
      </w:r>
      <w:r w:rsidRPr="000E60F3">
        <w:rPr>
          <w:rFonts w:ascii="Arial" w:eastAsia="Times New Roman" w:hAnsi="Arial" w:cs="Arial"/>
          <w:sz w:val="20"/>
          <w:szCs w:val="20"/>
          <w:lang w:val="es-ES" w:eastAsia="en-GB"/>
        </w:rPr>
        <w:t xml:space="preserve"> es el programa de impacto social de </w:t>
      </w:r>
      <w:proofErr w:type="spellStart"/>
      <w:r w:rsidRPr="000E60F3">
        <w:rPr>
          <w:rFonts w:ascii="Arial" w:eastAsia="Times New Roman" w:hAnsi="Arial" w:cs="Arial"/>
          <w:sz w:val="20"/>
          <w:szCs w:val="20"/>
          <w:lang w:val="es-ES" w:eastAsia="en-GB"/>
        </w:rPr>
        <w:t>Elanco</w:t>
      </w:r>
      <w:proofErr w:type="spellEnd"/>
      <w:r w:rsidRPr="000E60F3">
        <w:rPr>
          <w:rFonts w:ascii="Arial" w:eastAsia="Times New Roman" w:hAnsi="Arial" w:cs="Arial"/>
          <w:sz w:val="20"/>
          <w:szCs w:val="20"/>
          <w:lang w:val="es-ES" w:eastAsia="en-GB"/>
        </w:rPr>
        <w:t xml:space="preserve"> que impulsa proyectos colaborativos para facilitar el acceso a proteínas de alto valor biológico a personas en situación de vulnerabilidad en España.</w:t>
      </w:r>
      <w:r w:rsidR="00C83001">
        <w:rPr>
          <w:rFonts w:ascii="Arial" w:eastAsia="Times New Roman" w:hAnsi="Arial" w:cs="Arial"/>
          <w:sz w:val="20"/>
          <w:szCs w:val="20"/>
          <w:lang w:val="es-ES" w:eastAsia="en-GB"/>
        </w:rPr>
        <w:t xml:space="preserve"> </w:t>
      </w:r>
      <w:r w:rsidRPr="000E60F3">
        <w:rPr>
          <w:rFonts w:ascii="Arial" w:eastAsia="Times New Roman" w:hAnsi="Arial" w:cs="Arial"/>
          <w:sz w:val="20"/>
          <w:szCs w:val="20"/>
          <w:lang w:val="es-ES" w:eastAsia="en-GB"/>
        </w:rPr>
        <w:t xml:space="preserve">Basado en el enfoque </w:t>
      </w:r>
      <w:proofErr w:type="spellStart"/>
      <w:r w:rsidRPr="000E60F3">
        <w:rPr>
          <w:rFonts w:ascii="Arial" w:eastAsia="Times New Roman" w:hAnsi="Arial" w:cs="Arial"/>
          <w:sz w:val="20"/>
          <w:szCs w:val="20"/>
          <w:lang w:val="es-ES" w:eastAsia="en-GB"/>
        </w:rPr>
        <w:t>One</w:t>
      </w:r>
      <w:proofErr w:type="spellEnd"/>
      <w:r w:rsidRPr="000E60F3">
        <w:rPr>
          <w:rFonts w:ascii="Arial" w:eastAsia="Times New Roman" w:hAnsi="Arial" w:cs="Arial"/>
          <w:sz w:val="20"/>
          <w:szCs w:val="20"/>
          <w:lang w:val="es-ES" w:eastAsia="en-GB"/>
        </w:rPr>
        <w:t xml:space="preserve"> </w:t>
      </w:r>
      <w:proofErr w:type="spellStart"/>
      <w:r w:rsidRPr="000E60F3">
        <w:rPr>
          <w:rFonts w:ascii="Arial" w:eastAsia="Times New Roman" w:hAnsi="Arial" w:cs="Arial"/>
          <w:sz w:val="20"/>
          <w:szCs w:val="20"/>
          <w:lang w:val="es-ES" w:eastAsia="en-GB"/>
        </w:rPr>
        <w:t>Health</w:t>
      </w:r>
      <w:proofErr w:type="spellEnd"/>
      <w:r w:rsidRPr="000E60F3">
        <w:rPr>
          <w:rFonts w:ascii="Arial" w:eastAsia="Times New Roman" w:hAnsi="Arial" w:cs="Arial"/>
          <w:sz w:val="20"/>
          <w:szCs w:val="20"/>
          <w:lang w:val="es-ES" w:eastAsia="en-GB"/>
        </w:rPr>
        <w:t>, el programa conecta a empresas de distintos sectores con entidades sociales para desarrollar iniciativas que mejoran de forma conjunta la salud de las personas, los animales y el entorno.</w:t>
      </w:r>
    </w:p>
    <w:p w14:paraId="7A712025" w14:textId="77777777" w:rsidR="00C83001" w:rsidRDefault="00C83001"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7096108F" w14:textId="6C019F6A" w:rsidR="000E60F3" w:rsidRP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r w:rsidRPr="000E60F3">
        <w:rPr>
          <w:rFonts w:ascii="Arial" w:eastAsia="Times New Roman" w:hAnsi="Arial" w:cs="Arial"/>
          <w:sz w:val="20"/>
          <w:szCs w:val="20"/>
          <w:lang w:val="es-ES" w:eastAsia="en-GB"/>
        </w:rPr>
        <w:t>La campaña "Desparasitar es la leche" representa un nuevo ejemplo de este modelo de colaboración, en el que el cuidado responsable de los animales de compañía se convierte también en una oportunidad para generar bienestar social y construir una sociedad más inclusiva..</w:t>
      </w:r>
    </w:p>
    <w:p w14:paraId="78AC4723" w14:textId="77777777" w:rsidR="000E60F3" w:rsidRDefault="000E60F3" w:rsidP="000E60F3">
      <w:pPr>
        <w:spacing w:before="100" w:beforeAutospacing="1" w:after="100" w:afterAutospacing="1" w:line="240" w:lineRule="auto"/>
        <w:contextualSpacing/>
        <w:jc w:val="both"/>
        <w:rPr>
          <w:rFonts w:ascii="Arial" w:eastAsia="Times New Roman" w:hAnsi="Arial" w:cs="Arial"/>
          <w:sz w:val="20"/>
          <w:szCs w:val="20"/>
          <w:lang w:val="es-ES" w:eastAsia="en-GB"/>
        </w:rPr>
      </w:pPr>
    </w:p>
    <w:p w14:paraId="22077EF6" w14:textId="77777777" w:rsidR="00421903" w:rsidRPr="005E6764" w:rsidRDefault="00421903" w:rsidP="005E6764">
      <w:pPr>
        <w:spacing w:before="100" w:beforeAutospacing="1" w:after="100" w:afterAutospacing="1" w:line="240" w:lineRule="auto"/>
        <w:contextualSpacing/>
        <w:jc w:val="both"/>
        <w:rPr>
          <w:rFonts w:ascii="Arial" w:eastAsia="Times New Roman" w:hAnsi="Arial" w:cs="Arial"/>
          <w:sz w:val="20"/>
          <w:szCs w:val="20"/>
          <w:lang w:val="es-ES" w:eastAsia="en-GB"/>
        </w:rPr>
      </w:pPr>
    </w:p>
    <w:p w14:paraId="3D1A555B" w14:textId="1FFC77F0" w:rsidR="005A4808" w:rsidRPr="003B2726" w:rsidRDefault="005E6764" w:rsidP="00C83001">
      <w:pPr>
        <w:spacing w:before="100" w:beforeAutospacing="1" w:after="100" w:afterAutospacing="1" w:line="240" w:lineRule="auto"/>
        <w:contextualSpacing/>
        <w:jc w:val="both"/>
        <w:rPr>
          <w:rFonts w:ascii="Arial" w:hAnsi="Arial" w:cs="Arial"/>
          <w:b/>
          <w:sz w:val="20"/>
          <w:szCs w:val="20"/>
          <w:lang w:val="es-ES"/>
        </w:rPr>
      </w:pPr>
      <w:r w:rsidRPr="005E6764">
        <w:rPr>
          <w:rFonts w:ascii="Arial" w:hAnsi="Arial" w:cs="Arial"/>
          <w:b/>
          <w:sz w:val="20"/>
          <w:szCs w:val="20"/>
        </w:rPr>
        <w:br/>
      </w:r>
    </w:p>
    <w:p w14:paraId="6784DB49" w14:textId="77777777" w:rsidR="00AE55BB" w:rsidRPr="00106503" w:rsidRDefault="00AE55BB" w:rsidP="00832EA3">
      <w:pPr>
        <w:spacing w:after="0" w:line="240" w:lineRule="auto"/>
        <w:jc w:val="both"/>
        <w:rPr>
          <w:rFonts w:ascii="Arial" w:hAnsi="Arial" w:cs="Arial"/>
          <w:b/>
          <w:sz w:val="19"/>
          <w:szCs w:val="19"/>
        </w:rPr>
      </w:pPr>
    </w:p>
    <w:p w14:paraId="6D7E0FCB" w14:textId="3DDF6469" w:rsidR="00F476BE" w:rsidRPr="00106503" w:rsidRDefault="00E04B17" w:rsidP="00832EA3">
      <w:pPr>
        <w:spacing w:after="0" w:line="240" w:lineRule="auto"/>
        <w:jc w:val="both"/>
        <w:rPr>
          <w:rFonts w:ascii="Arial" w:hAnsi="Arial" w:cs="Arial"/>
          <w:sz w:val="19"/>
          <w:szCs w:val="19"/>
        </w:rPr>
      </w:pPr>
      <w:r w:rsidRPr="00106503">
        <w:rPr>
          <w:rFonts w:ascii="Arial" w:hAnsi="Arial" w:cs="Arial"/>
          <w:b/>
          <w:sz w:val="19"/>
          <w:szCs w:val="19"/>
        </w:rPr>
        <w:t>MATERIALES QUE ACOMPAÑAN LA NOTA DE PRENSA:</w:t>
      </w:r>
    </w:p>
    <w:p w14:paraId="5F153FB9" w14:textId="1F59B866" w:rsidR="0088731F" w:rsidRPr="00106503" w:rsidRDefault="0088731F" w:rsidP="00832EA3">
      <w:pPr>
        <w:spacing w:line="240" w:lineRule="auto"/>
        <w:rPr>
          <w:rFonts w:ascii="Arial" w:hAnsi="Arial" w:cs="Arial"/>
          <w:b/>
          <w:sz w:val="19"/>
          <w:szCs w:val="19"/>
        </w:rPr>
      </w:pPr>
      <w:r w:rsidRPr="00106503">
        <w:rPr>
          <w:rFonts w:ascii="Arial" w:hAnsi="Arial" w:cs="Arial"/>
          <w:b/>
          <w:sz w:val="19"/>
          <w:szCs w:val="19"/>
        </w:rPr>
        <w:t>Logos:</w:t>
      </w:r>
    </w:p>
    <w:tbl>
      <w:tblPr>
        <w:tblStyle w:val="Tablaconcuadrcula"/>
        <w:tblW w:w="0" w:type="auto"/>
        <w:tblLayout w:type="fixed"/>
        <w:tblLook w:val="04A0" w:firstRow="1" w:lastRow="0" w:firstColumn="1" w:lastColumn="0" w:noHBand="0" w:noVBand="1"/>
      </w:tblPr>
      <w:tblGrid>
        <w:gridCol w:w="2235"/>
        <w:gridCol w:w="1984"/>
        <w:gridCol w:w="1701"/>
        <w:gridCol w:w="2552"/>
      </w:tblGrid>
      <w:tr w:rsidR="00421903" w14:paraId="69150B0A" w14:textId="77777777" w:rsidTr="000E60F3">
        <w:tc>
          <w:tcPr>
            <w:tcW w:w="2235" w:type="dxa"/>
            <w:vAlign w:val="center"/>
          </w:tcPr>
          <w:p w14:paraId="7C627760" w14:textId="77777777" w:rsidR="00421903" w:rsidRDefault="00421903" w:rsidP="00421903">
            <w:pPr>
              <w:jc w:val="center"/>
              <w:rPr>
                <w:rFonts w:cstheme="minorHAnsi"/>
                <w:b/>
                <w:bCs/>
                <w:sz w:val="24"/>
                <w:szCs w:val="24"/>
              </w:rPr>
            </w:pPr>
            <w:r>
              <w:rPr>
                <w:rFonts w:cstheme="minorHAnsi"/>
                <w:b/>
                <w:bCs/>
                <w:noProof/>
                <w:sz w:val="24"/>
                <w:szCs w:val="24"/>
                <w:lang w:val="es-ES"/>
              </w:rPr>
              <w:drawing>
                <wp:inline distT="0" distB="0" distL="0" distR="0" wp14:anchorId="67556C07" wp14:editId="531E29E0">
                  <wp:extent cx="1258824" cy="631190"/>
                  <wp:effectExtent l="0" t="0" r="11430" b="3810"/>
                  <wp:docPr id="4" name="Imagen 4" descr="Macintosh HD:Users:ValeriaTorno:Desktop:CLIENTES:ULLED:ELANCO:NOTAS DE PRENSA:OH MY OA:Imágenes de recurso:logo-elanc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LIENTES:ULLED:ELANCO:NOTAS DE PRENSA:OH MY OA:Imágenes de recurso:logo-elanco-vecto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0161" cy="631860"/>
                          </a:xfrm>
                          <a:prstGeom prst="rect">
                            <a:avLst/>
                          </a:prstGeom>
                          <a:noFill/>
                          <a:ln>
                            <a:noFill/>
                          </a:ln>
                        </pic:spPr>
                      </pic:pic>
                    </a:graphicData>
                  </a:graphic>
                </wp:inline>
              </w:drawing>
            </w:r>
          </w:p>
        </w:tc>
        <w:tc>
          <w:tcPr>
            <w:tcW w:w="1984" w:type="dxa"/>
            <w:vAlign w:val="center"/>
          </w:tcPr>
          <w:p w14:paraId="688A89C5" w14:textId="77777777" w:rsidR="00421903" w:rsidRDefault="00421903" w:rsidP="00421903">
            <w:pPr>
              <w:jc w:val="center"/>
              <w:rPr>
                <w:rFonts w:cstheme="minorHAnsi"/>
                <w:b/>
                <w:bCs/>
                <w:sz w:val="24"/>
                <w:szCs w:val="24"/>
              </w:rPr>
            </w:pPr>
            <w:r w:rsidRPr="00964333">
              <w:rPr>
                <w:rFonts w:cstheme="minorHAnsi"/>
                <w:b/>
                <w:bCs/>
                <w:noProof/>
                <w:sz w:val="24"/>
                <w:szCs w:val="24"/>
                <w:lang w:val="es-ES"/>
              </w:rPr>
              <w:drawing>
                <wp:inline distT="0" distB="0" distL="0" distR="0" wp14:anchorId="47394E57" wp14:editId="7C7F42E2">
                  <wp:extent cx="967565" cy="688763"/>
                  <wp:effectExtent l="0" t="0" r="0" b="0"/>
                  <wp:docPr id="5" name="Imagen 5" descr="Macintosh HD:Users:ValeriaTorno:Desktop:CLIENTES:ULLED:ELANCO:SUMANDO JUNTOS:Logo:Logo-nuevo-Sumando-Juntos:logo_Sumando-Junt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LIENTES:ULLED:ELANCO:SUMANDO JUNTOS:Logo:Logo-nuevo-Sumando-Juntos:logo_Sumando-Junto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0627" cy="690943"/>
                          </a:xfrm>
                          <a:prstGeom prst="rect">
                            <a:avLst/>
                          </a:prstGeom>
                          <a:noFill/>
                          <a:ln>
                            <a:noFill/>
                          </a:ln>
                        </pic:spPr>
                      </pic:pic>
                    </a:graphicData>
                  </a:graphic>
                </wp:inline>
              </w:drawing>
            </w:r>
          </w:p>
        </w:tc>
        <w:tc>
          <w:tcPr>
            <w:tcW w:w="1701" w:type="dxa"/>
            <w:vAlign w:val="center"/>
          </w:tcPr>
          <w:p w14:paraId="25D439FD" w14:textId="4D80BB40" w:rsidR="00421903" w:rsidRDefault="00005658" w:rsidP="00421903">
            <w:pPr>
              <w:jc w:val="center"/>
              <w:rPr>
                <w:rFonts w:cstheme="minorHAnsi"/>
                <w:b/>
                <w:bCs/>
                <w:sz w:val="24"/>
                <w:szCs w:val="24"/>
              </w:rPr>
            </w:pPr>
            <w:r w:rsidRPr="003B2726">
              <w:rPr>
                <w:rFonts w:cstheme="minorHAnsi"/>
                <w:b/>
                <w:bCs/>
                <w:noProof/>
                <w:sz w:val="24"/>
                <w:szCs w:val="24"/>
                <w:lang w:val="es-ES"/>
              </w:rPr>
              <w:drawing>
                <wp:inline distT="0" distB="0" distL="0" distR="0" wp14:anchorId="7BAAD62D" wp14:editId="272C24D2">
                  <wp:extent cx="942975" cy="257175"/>
                  <wp:effectExtent l="0" t="0" r="9525" b="9525"/>
                  <wp:docPr id="2044337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257175"/>
                          </a:xfrm>
                          <a:prstGeom prst="rect">
                            <a:avLst/>
                          </a:prstGeom>
                          <a:noFill/>
                          <a:ln>
                            <a:noFill/>
                          </a:ln>
                        </pic:spPr>
                      </pic:pic>
                    </a:graphicData>
                  </a:graphic>
                </wp:inline>
              </w:drawing>
            </w:r>
          </w:p>
        </w:tc>
        <w:tc>
          <w:tcPr>
            <w:tcW w:w="2552" w:type="dxa"/>
            <w:vAlign w:val="center"/>
          </w:tcPr>
          <w:p w14:paraId="59C15635" w14:textId="77777777" w:rsidR="00421903" w:rsidRDefault="00421903" w:rsidP="00421903">
            <w:pPr>
              <w:jc w:val="center"/>
              <w:rPr>
                <w:rFonts w:cstheme="minorHAnsi"/>
                <w:b/>
                <w:bCs/>
                <w:sz w:val="24"/>
                <w:szCs w:val="24"/>
              </w:rPr>
            </w:pPr>
            <w:r>
              <w:rPr>
                <w:noProof/>
                <w:lang w:val="es-ES"/>
              </w:rPr>
              <w:drawing>
                <wp:inline distT="0" distB="0" distL="0" distR="0" wp14:anchorId="7A0FE45F" wp14:editId="53DDA0E0">
                  <wp:extent cx="1393402" cy="420752"/>
                  <wp:effectExtent l="0" t="0" r="3810" b="1143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00188" cy="42280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90561C" w14:textId="41859A5D" w:rsidR="0088731F" w:rsidRDefault="0088731F" w:rsidP="00832EA3">
      <w:pPr>
        <w:spacing w:line="240" w:lineRule="auto"/>
        <w:rPr>
          <w:rFonts w:ascii="Arial" w:hAnsi="Arial" w:cs="Arial"/>
          <w:b/>
          <w:sz w:val="19"/>
          <w:szCs w:val="19"/>
        </w:rPr>
      </w:pPr>
      <w:r w:rsidRPr="00861932">
        <w:rPr>
          <w:rFonts w:ascii="Arial" w:hAnsi="Arial" w:cs="Arial"/>
          <w:b/>
          <w:sz w:val="21"/>
          <w:szCs w:val="21"/>
        </w:rPr>
        <w:br/>
      </w:r>
      <w:r w:rsidR="00E04B17" w:rsidRPr="00106503">
        <w:rPr>
          <w:rFonts w:ascii="Arial" w:hAnsi="Arial" w:cs="Arial"/>
          <w:b/>
          <w:sz w:val="19"/>
          <w:szCs w:val="19"/>
        </w:rPr>
        <w:t>Imágenes de recurso</w:t>
      </w:r>
    </w:p>
    <w:p w14:paraId="7AF5ABB6" w14:textId="720C4FFE" w:rsidR="00005658" w:rsidRPr="005E6764" w:rsidRDefault="000E60F3" w:rsidP="00832EA3">
      <w:pPr>
        <w:spacing w:line="240" w:lineRule="auto"/>
        <w:rPr>
          <w:rFonts w:ascii="Arial" w:hAnsi="Arial" w:cs="Arial"/>
          <w:b/>
          <w:sz w:val="20"/>
          <w:szCs w:val="20"/>
        </w:rPr>
      </w:pPr>
      <w:r>
        <w:rPr>
          <w:rFonts w:ascii="Arial" w:hAnsi="Arial" w:cs="Arial"/>
          <w:b/>
          <w:noProof/>
          <w:sz w:val="20"/>
          <w:szCs w:val="20"/>
          <w:lang w:val="es-ES"/>
        </w:rPr>
        <w:drawing>
          <wp:inline distT="0" distB="0" distL="0" distR="0" wp14:anchorId="0DF5AB6C" wp14:editId="715C96E5">
            <wp:extent cx="2391382" cy="1524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6-27 a las 8.47.06.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391382" cy="1524000"/>
                    </a:xfrm>
                    <a:prstGeom prst="rect">
                      <a:avLst/>
                    </a:prstGeom>
                    <a:noFill/>
                    <a:ln>
                      <a:noFill/>
                    </a:ln>
                  </pic:spPr>
                </pic:pic>
              </a:graphicData>
            </a:graphic>
          </wp:inline>
        </w:drawing>
      </w:r>
    </w:p>
    <w:sectPr w:rsidR="00005658" w:rsidRPr="005E6764">
      <w:headerReference w:type="default" r:id="rId14"/>
      <w:footerReference w:type="default" r:id="rId15"/>
      <w:pgSz w:w="11906" w:h="16838"/>
      <w:pgMar w:top="998" w:right="1274" w:bottom="851" w:left="1701" w:header="426" w:footer="286"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650BC9" w15:done="0"/>
  <w15:commentEx w15:paraId="290E61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C33FAD" w16cex:dateUtc="2026-07-17T07:32:00Z"/>
  <w16cex:commentExtensible w16cex:durableId="047A0A8A" w16cex:dateUtc="2026-07-17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650BC9" w16cid:durableId="52C33FAD"/>
  <w16cid:commentId w16cid:paraId="290E61BC" w16cid:durableId="047A0A8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EAED8" w14:textId="77777777" w:rsidR="00B52FC3" w:rsidRDefault="00B52FC3">
      <w:pPr>
        <w:spacing w:after="0" w:line="240" w:lineRule="auto"/>
      </w:pPr>
      <w:r>
        <w:separator/>
      </w:r>
    </w:p>
  </w:endnote>
  <w:endnote w:type="continuationSeparator" w:id="0">
    <w:p w14:paraId="49CF9924" w14:textId="77777777" w:rsidR="00B52FC3" w:rsidRDefault="00B52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stem Font Black">
    <w:panose1 w:val="00000A00000000000000"/>
    <w:charset w:val="00"/>
    <w:family w:val="auto"/>
    <w:pitch w:val="variable"/>
    <w:sig w:usb0="2000028F" w:usb1="00000003" w:usb2="00000000" w:usb3="00000000" w:csb0="0000019F" w:csb1="00000000"/>
  </w:font>
  <w:font w:name="Courier New">
    <w:panose1 w:val="02070309020205020404"/>
    <w:charset w:val="00"/>
    <w:family w:val="auto"/>
    <w:pitch w:val="variable"/>
    <w:sig w:usb0="00000003" w:usb1="00000000" w:usb2="00000000" w:usb3="00000000" w:csb0="00000001" w:csb1="00000000"/>
  </w:font>
  <w:font w:name="Noto Sans Symbols">
    <w:altName w:val="Times New Roman"/>
    <w:charset w:val="00"/>
    <w:family w:val="auto"/>
    <w:pitch w:val="default"/>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Lucida Grande">
    <w:altName w:val="Segoe UI"/>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16C32" w14:textId="77777777" w:rsidR="000E60F3" w:rsidRDefault="000E60F3" w:rsidP="00E61E6D">
    <w:pPr>
      <w:widowControl w:val="0"/>
      <w:spacing w:after="0" w:line="240" w:lineRule="auto"/>
      <w:jc w:val="right"/>
      <w:rPr>
        <w:b/>
        <w:color w:val="000000"/>
        <w:sz w:val="18"/>
        <w:szCs w:val="18"/>
      </w:rPr>
    </w:pPr>
  </w:p>
  <w:p w14:paraId="51809008" w14:textId="39B1BE85" w:rsidR="000E60F3" w:rsidRDefault="000E60F3">
    <w:pPr>
      <w:widowControl w:val="0"/>
      <w:spacing w:after="0" w:line="240" w:lineRule="auto"/>
      <w:rPr>
        <w:b/>
        <w:color w:val="000000"/>
        <w:sz w:val="18"/>
        <w:szCs w:val="18"/>
      </w:rPr>
    </w:pPr>
    <w:r>
      <w:rPr>
        <w:b/>
        <w:color w:val="000000"/>
        <w:sz w:val="18"/>
        <w:szCs w:val="18"/>
      </w:rPr>
      <w:t>___________________________________________________________________________________________________</w:t>
    </w:r>
  </w:p>
  <w:p w14:paraId="5E389274" w14:textId="287D74A1" w:rsidR="000E60F3" w:rsidRPr="00421903" w:rsidRDefault="7B695ACD" w:rsidP="7B695ACD">
    <w:pPr>
      <w:widowControl w:val="0"/>
      <w:rPr>
        <w:rFonts w:ascii="Arial" w:hAnsi="Arial" w:cs="Arial"/>
        <w:b/>
        <w:bCs/>
        <w:color w:val="000000"/>
        <w:sz w:val="18"/>
        <w:szCs w:val="18"/>
        <w:lang w:val="es-ES"/>
      </w:rPr>
    </w:pPr>
    <w:bookmarkStart w:id="1" w:name="_heading=h.2covsdm42ml5"/>
    <w:bookmarkEnd w:id="1"/>
    <w:r w:rsidRPr="7B695ACD">
      <w:rPr>
        <w:rFonts w:ascii="Arial" w:hAnsi="Arial" w:cs="Arial"/>
        <w:color w:val="000000" w:themeColor="text1"/>
        <w:sz w:val="18"/>
        <w:szCs w:val="18"/>
        <w:lang w:val="es-ES"/>
      </w:rPr>
      <w:t xml:space="preserve">Para </w:t>
    </w:r>
    <w:r w:rsidRPr="7B695ACD">
      <w:rPr>
        <w:rFonts w:ascii="Arial" w:hAnsi="Arial" w:cs="Arial"/>
        <w:b/>
        <w:bCs/>
        <w:color w:val="000000" w:themeColor="text1"/>
        <w:sz w:val="18"/>
        <w:szCs w:val="18"/>
        <w:lang w:val="es-ES"/>
      </w:rPr>
      <w:t>más información</w:t>
    </w:r>
    <w:r w:rsidRPr="7B695ACD">
      <w:rPr>
        <w:rFonts w:ascii="Arial" w:hAnsi="Arial" w:cs="Arial"/>
        <w:color w:val="000000" w:themeColor="text1"/>
        <w:sz w:val="18"/>
        <w:szCs w:val="18"/>
        <w:lang w:val="es-ES"/>
      </w:rPr>
      <w:t xml:space="preserve"> contacta con:  </w:t>
    </w:r>
    <w:r w:rsidR="000E60F3">
      <w:br/>
    </w:r>
    <w:r w:rsidRPr="7B695ACD">
      <w:rPr>
        <w:rFonts w:ascii="Arial" w:hAnsi="Arial" w:cs="Arial"/>
        <w:b/>
        <w:bCs/>
        <w:color w:val="000000" w:themeColor="text1"/>
        <w:sz w:val="18"/>
        <w:szCs w:val="18"/>
        <w:lang w:val="es-ES"/>
      </w:rPr>
      <w:t xml:space="preserve">ULLED – Valeria Torno  </w:t>
    </w:r>
    <w:r w:rsidRPr="7B695ACD">
      <w:rPr>
        <w:rFonts w:ascii="Arial" w:hAnsi="Arial" w:cs="Arial"/>
        <w:color w:val="000000" w:themeColor="text1"/>
        <w:sz w:val="18"/>
        <w:szCs w:val="18"/>
        <w:lang w:val="es-ES"/>
      </w:rPr>
      <w:t>I</w:t>
    </w:r>
    <w:r w:rsidRPr="7B695ACD">
      <w:rPr>
        <w:rFonts w:ascii="Arial" w:hAnsi="Arial" w:cs="Arial"/>
        <w:b/>
        <w:bCs/>
        <w:color w:val="000000" w:themeColor="text1"/>
        <w:sz w:val="18"/>
        <w:szCs w:val="18"/>
        <w:lang w:val="es-ES"/>
      </w:rPr>
      <w:t xml:space="preserve">  </w:t>
    </w:r>
    <w:hyperlink r:id="rId1">
      <w:r w:rsidRPr="7B695ACD">
        <w:rPr>
          <w:rFonts w:ascii="Arial" w:hAnsi="Arial" w:cs="Arial"/>
          <w:color w:val="0563C1"/>
          <w:sz w:val="18"/>
          <w:szCs w:val="18"/>
          <w:u w:val="single"/>
          <w:lang w:val="es-ES"/>
        </w:rPr>
        <w:t>vtorno@ulled.com</w:t>
      </w:r>
    </w:hyperlink>
    <w:r w:rsidRPr="7B695ACD">
      <w:rPr>
        <w:rFonts w:ascii="Arial" w:hAnsi="Arial" w:cs="Arial"/>
        <w:color w:val="000000" w:themeColor="text1"/>
        <w:sz w:val="18"/>
        <w:szCs w:val="18"/>
        <w:lang w:val="es-ES"/>
      </w:rPr>
      <w:t xml:space="preserve">  I  +34 669 927 786</w:t>
    </w:r>
  </w:p>
  <w:p w14:paraId="3B574CE0" w14:textId="77777777" w:rsidR="000E60F3" w:rsidRPr="00421903" w:rsidRDefault="000E60F3">
    <w:pPr>
      <w:pBdr>
        <w:top w:val="nil"/>
        <w:left w:val="nil"/>
        <w:bottom w:val="nil"/>
        <w:right w:val="nil"/>
        <w:between w:val="nil"/>
      </w:pBdr>
      <w:tabs>
        <w:tab w:val="center" w:pos="4252"/>
        <w:tab w:val="right" w:pos="8504"/>
      </w:tabs>
      <w:spacing w:after="0" w:line="240" w:lineRule="auto"/>
      <w:jc w:val="right"/>
      <w:rPr>
        <w:rFonts w:ascii="Arial" w:hAnsi="Arial" w:cs="Arial"/>
        <w:color w:val="000000"/>
        <w:sz w:val="16"/>
        <w:szCs w:val="16"/>
      </w:rPr>
    </w:pPr>
    <w:r w:rsidRPr="00421903">
      <w:rPr>
        <w:rFonts w:ascii="Arial" w:hAnsi="Arial" w:cs="Arial"/>
        <w:color w:val="000000"/>
        <w:sz w:val="16"/>
        <w:szCs w:val="16"/>
      </w:rPr>
      <w:fldChar w:fldCharType="begin"/>
    </w:r>
    <w:r w:rsidRPr="00421903">
      <w:rPr>
        <w:rFonts w:ascii="Arial" w:hAnsi="Arial" w:cs="Arial"/>
        <w:color w:val="000000"/>
        <w:sz w:val="16"/>
        <w:szCs w:val="16"/>
      </w:rPr>
      <w:instrText>PAGE</w:instrText>
    </w:r>
    <w:r w:rsidRPr="00421903">
      <w:rPr>
        <w:rFonts w:ascii="Arial" w:hAnsi="Arial" w:cs="Arial"/>
        <w:color w:val="000000"/>
        <w:sz w:val="16"/>
        <w:szCs w:val="16"/>
      </w:rPr>
      <w:fldChar w:fldCharType="separate"/>
    </w:r>
    <w:r w:rsidR="00C0100B">
      <w:rPr>
        <w:rFonts w:ascii="Arial" w:hAnsi="Arial" w:cs="Arial"/>
        <w:noProof/>
        <w:color w:val="000000"/>
        <w:sz w:val="16"/>
        <w:szCs w:val="16"/>
      </w:rPr>
      <w:t>2</w:t>
    </w:r>
    <w:r w:rsidRPr="00421903">
      <w:rPr>
        <w:rFonts w:ascii="Arial" w:hAnsi="Arial" w:cs="Arial"/>
        <w:color w:val="000000"/>
        <w:sz w:val="16"/>
        <w:szCs w:val="16"/>
      </w:rPr>
      <w:fldChar w:fldCharType="end"/>
    </w:r>
  </w:p>
  <w:p w14:paraId="79ED408D" w14:textId="10C6F95C" w:rsidR="000E60F3" w:rsidRPr="00421903" w:rsidRDefault="000E60F3" w:rsidP="00A10EFA">
    <w:pPr>
      <w:spacing w:before="100" w:beforeAutospacing="1" w:after="100" w:afterAutospacing="1" w:line="240" w:lineRule="auto"/>
      <w:jc w:val="both"/>
      <w:rPr>
        <w:rFonts w:ascii="Arial" w:eastAsia="Times New Roman" w:hAnsi="Arial" w:cs="Arial"/>
        <w:color w:val="000000" w:themeColor="text1"/>
        <w:sz w:val="21"/>
        <w:szCs w:val="21"/>
        <w:lang w:val="es-ES" w:eastAsia="en-GB"/>
      </w:rPr>
    </w:pPr>
    <w:proofErr w:type="spellStart"/>
    <w:r w:rsidRPr="00421903">
      <w:rPr>
        <w:rFonts w:ascii="Arial" w:hAnsi="Arial" w:cs="Arial"/>
        <w:color w:val="000000" w:themeColor="text1"/>
        <w:sz w:val="16"/>
        <w:szCs w:val="16"/>
      </w:rPr>
      <w:t>Elanco</w:t>
    </w:r>
    <w:proofErr w:type="spellEnd"/>
    <w:r w:rsidRPr="00421903">
      <w:rPr>
        <w:rFonts w:ascii="Arial" w:hAnsi="Arial" w:cs="Arial"/>
        <w:color w:val="000000" w:themeColor="text1"/>
        <w:sz w:val="16"/>
        <w:szCs w:val="16"/>
      </w:rPr>
      <w:t xml:space="preserve"> y la barra diagonal son marcas registradas de </w:t>
    </w:r>
    <w:proofErr w:type="spellStart"/>
    <w:r w:rsidRPr="00421903">
      <w:rPr>
        <w:rFonts w:ascii="Arial" w:hAnsi="Arial" w:cs="Arial"/>
        <w:color w:val="000000" w:themeColor="text1"/>
        <w:sz w:val="16"/>
        <w:szCs w:val="16"/>
      </w:rPr>
      <w:t>Elanco</w:t>
    </w:r>
    <w:proofErr w:type="spellEnd"/>
    <w:r w:rsidRPr="00421903">
      <w:rPr>
        <w:rFonts w:ascii="Arial" w:hAnsi="Arial" w:cs="Arial"/>
        <w:color w:val="000000" w:themeColor="text1"/>
        <w:sz w:val="16"/>
        <w:szCs w:val="16"/>
      </w:rPr>
      <w:t xml:space="preserve"> o sus filiales. ©202</w:t>
    </w:r>
    <w:r>
      <w:rPr>
        <w:rFonts w:ascii="Arial" w:hAnsi="Arial" w:cs="Arial"/>
        <w:color w:val="000000" w:themeColor="text1"/>
        <w:sz w:val="16"/>
        <w:szCs w:val="16"/>
      </w:rPr>
      <w:t>6</w:t>
    </w:r>
    <w:r w:rsidRPr="00421903">
      <w:rPr>
        <w:rFonts w:ascii="Arial" w:hAnsi="Arial" w:cs="Arial"/>
        <w:color w:val="000000" w:themeColor="text1"/>
        <w:sz w:val="16"/>
        <w:szCs w:val="16"/>
      </w:rPr>
      <w:t xml:space="preserve"> </w:t>
    </w:r>
    <w:proofErr w:type="spellStart"/>
    <w:r w:rsidRPr="00421903">
      <w:rPr>
        <w:rFonts w:ascii="Arial" w:hAnsi="Arial" w:cs="Arial"/>
        <w:color w:val="000000" w:themeColor="text1"/>
        <w:sz w:val="16"/>
        <w:szCs w:val="16"/>
      </w:rPr>
      <w:t>Elanco</w:t>
    </w:r>
    <w:proofErr w:type="spellEnd"/>
    <w:r w:rsidRPr="00421903">
      <w:rPr>
        <w:rFonts w:ascii="Arial" w:hAnsi="Arial" w:cs="Arial"/>
        <w:color w:val="000000" w:themeColor="text1"/>
        <w:sz w:val="16"/>
        <w:szCs w:val="16"/>
      </w:rPr>
      <w:t xml:space="preserve"> o sus filiales. </w:t>
    </w:r>
    <w:r w:rsidR="00C0100B" w:rsidRPr="00C0100B">
      <w:rPr>
        <w:rFonts w:ascii="Arial" w:hAnsi="Arial" w:cs="Arial"/>
        <w:color w:val="000000" w:themeColor="text1"/>
        <w:sz w:val="16"/>
        <w:szCs w:val="16"/>
      </w:rPr>
      <w:t>PM-ES-26-0430</w:t>
    </w:r>
  </w:p>
  <w:p w14:paraId="1F2CF3F6" w14:textId="5DED76A3" w:rsidR="000E60F3" w:rsidRDefault="000E60F3" w:rsidP="00F969E2">
    <w:pPr>
      <w:pBdr>
        <w:top w:val="nil"/>
        <w:left w:val="nil"/>
        <w:bottom w:val="nil"/>
        <w:right w:val="nil"/>
        <w:between w:val="nil"/>
      </w:pBdr>
      <w:tabs>
        <w:tab w:val="center" w:pos="4252"/>
        <w:tab w:val="right" w:pos="8504"/>
      </w:tabs>
      <w:spacing w:after="0" w:line="240" w:lineRule="auto"/>
      <w:rPr>
        <w:color w:val="767171"/>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A8818" w14:textId="77777777" w:rsidR="00B52FC3" w:rsidRDefault="00B52FC3">
      <w:pPr>
        <w:spacing w:after="0" w:line="240" w:lineRule="auto"/>
      </w:pPr>
      <w:r>
        <w:separator/>
      </w:r>
    </w:p>
  </w:footnote>
  <w:footnote w:type="continuationSeparator" w:id="0">
    <w:p w14:paraId="3EC6039D" w14:textId="77777777" w:rsidR="00B52FC3" w:rsidRDefault="00B52FC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AA11C" w14:textId="77777777" w:rsidR="000E60F3" w:rsidRDefault="000E60F3">
    <w:pPr>
      <w:pBdr>
        <w:top w:val="nil"/>
        <w:left w:val="nil"/>
        <w:bottom w:val="nil"/>
        <w:right w:val="nil"/>
        <w:between w:val="nil"/>
      </w:pBdr>
      <w:tabs>
        <w:tab w:val="center" w:pos="4252"/>
        <w:tab w:val="right" w:pos="8504"/>
        <w:tab w:val="left" w:pos="3990"/>
      </w:tabs>
      <w:spacing w:after="0" w:line="240" w:lineRule="auto"/>
      <w:rPr>
        <w:color w:val="000000"/>
      </w:rPr>
    </w:pPr>
  </w:p>
  <w:p w14:paraId="577382DE" w14:textId="77777777" w:rsidR="000E60F3" w:rsidRDefault="000E60F3">
    <w:pPr>
      <w:pBdr>
        <w:top w:val="nil"/>
        <w:left w:val="nil"/>
        <w:bottom w:val="nil"/>
        <w:right w:val="nil"/>
        <w:between w:val="nil"/>
      </w:pBdr>
      <w:tabs>
        <w:tab w:val="center" w:pos="4252"/>
        <w:tab w:val="right" w:pos="8504"/>
        <w:tab w:val="left" w:pos="3990"/>
      </w:tabs>
      <w:spacing w:after="0" w:line="240" w:lineRule="auto"/>
      <w:rPr>
        <w:b/>
        <w:color w:val="2E75B5"/>
        <w:sz w:val="32"/>
        <w:szCs w:val="32"/>
      </w:rPr>
    </w:pPr>
    <w:r>
      <w:rPr>
        <w:noProof/>
        <w:color w:val="2E75B5"/>
        <w:lang w:val="es-ES"/>
      </w:rPr>
      <w:drawing>
        <wp:inline distT="0" distB="0" distL="0" distR="0" wp14:anchorId="5669D390" wp14:editId="34E61DC5">
          <wp:extent cx="902923" cy="449630"/>
          <wp:effectExtent l="0" t="0" r="0" b="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
                  <a:srcRect/>
                  <a:stretch>
                    <a:fillRect/>
                  </a:stretch>
                </pic:blipFill>
                <pic:spPr>
                  <a:xfrm>
                    <a:off x="0" y="0"/>
                    <a:ext cx="902923" cy="449630"/>
                  </a:xfrm>
                  <a:prstGeom prst="rect">
                    <a:avLst/>
                  </a:prstGeom>
                  <a:ln/>
                </pic:spPr>
              </pic:pic>
            </a:graphicData>
          </a:graphic>
        </wp:inline>
      </w:drawing>
    </w:r>
    <w:r>
      <w:rPr>
        <w:color w:val="2E75B5"/>
      </w:rPr>
      <w:br/>
    </w:r>
    <w:r>
      <w:rPr>
        <w:b/>
        <w:color w:val="2E75B5"/>
        <w:sz w:val="32"/>
        <w:szCs w:val="32"/>
      </w:rPr>
      <w:br/>
      <w:t>NOTA DE PRENSA</w:t>
    </w:r>
    <w:r>
      <w:rPr>
        <w:b/>
        <w:color w:val="2E75B5"/>
        <w:sz w:val="32"/>
        <w:szCs w:val="32"/>
      </w:rPr>
      <w:b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B6210"/>
    <w:multiLevelType w:val="multilevel"/>
    <w:tmpl w:val="99282158"/>
    <w:lvl w:ilvl="0">
      <w:start w:val="1"/>
      <w:numFmt w:val="bullet"/>
      <w:lvlText w:val=""/>
      <w:lvlJc w:val="left"/>
      <w:pPr>
        <w:ind w:left="720" w:hanging="360"/>
      </w:pPr>
      <w:rPr>
        <w:rFonts w:ascii="System Font Black" w:eastAsia="System Font Black" w:hAnsi="System Font Black" w:cs="System Font Black"/>
        <w:b/>
        <w:i w:val="0"/>
        <w:sz w:val="22"/>
        <w:szCs w:val="22"/>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C8C1455"/>
    <w:multiLevelType w:val="hybridMultilevel"/>
    <w:tmpl w:val="616271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B4738B2"/>
    <w:multiLevelType w:val="hybridMultilevel"/>
    <w:tmpl w:val="870EB2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5B8228B"/>
    <w:multiLevelType w:val="hybridMultilevel"/>
    <w:tmpl w:val="E08E57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E463A65"/>
    <w:multiLevelType w:val="hybridMultilevel"/>
    <w:tmpl w:val="DCD0DB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us Asin">
    <w15:presenceInfo w15:providerId="AD" w15:userId="S::nasin@fageda.com::7aa74c47-12f2-484b-835f-90578ed0ec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6BE"/>
    <w:rsid w:val="00005658"/>
    <w:rsid w:val="00024591"/>
    <w:rsid w:val="000403D7"/>
    <w:rsid w:val="0004118D"/>
    <w:rsid w:val="00055052"/>
    <w:rsid w:val="000A76AA"/>
    <w:rsid w:val="000B51EA"/>
    <w:rsid w:val="000C1CD9"/>
    <w:rsid w:val="000C302C"/>
    <w:rsid w:val="000C5A5F"/>
    <w:rsid w:val="000D1080"/>
    <w:rsid w:val="000E3834"/>
    <w:rsid w:val="000E60F3"/>
    <w:rsid w:val="000F1AFC"/>
    <w:rsid w:val="001029D0"/>
    <w:rsid w:val="00106503"/>
    <w:rsid w:val="00112653"/>
    <w:rsid w:val="001247A5"/>
    <w:rsid w:val="00143168"/>
    <w:rsid w:val="001549EF"/>
    <w:rsid w:val="00156EB7"/>
    <w:rsid w:val="001A0F0E"/>
    <w:rsid w:val="001B3105"/>
    <w:rsid w:val="001C70F8"/>
    <w:rsid w:val="001D611C"/>
    <w:rsid w:val="0021275C"/>
    <w:rsid w:val="00215CC0"/>
    <w:rsid w:val="00231B02"/>
    <w:rsid w:val="00261522"/>
    <w:rsid w:val="00265F4E"/>
    <w:rsid w:val="002768B1"/>
    <w:rsid w:val="002839B0"/>
    <w:rsid w:val="00285573"/>
    <w:rsid w:val="002C2AC0"/>
    <w:rsid w:val="002D19C8"/>
    <w:rsid w:val="002E6E3D"/>
    <w:rsid w:val="002F02D0"/>
    <w:rsid w:val="003222F4"/>
    <w:rsid w:val="00327E65"/>
    <w:rsid w:val="00341F8A"/>
    <w:rsid w:val="003478A7"/>
    <w:rsid w:val="003936FD"/>
    <w:rsid w:val="003A3768"/>
    <w:rsid w:val="003B2726"/>
    <w:rsid w:val="003D4638"/>
    <w:rsid w:val="003E0AF1"/>
    <w:rsid w:val="003E26EB"/>
    <w:rsid w:val="003E53C2"/>
    <w:rsid w:val="004045DB"/>
    <w:rsid w:val="00415FE1"/>
    <w:rsid w:val="00421903"/>
    <w:rsid w:val="00422966"/>
    <w:rsid w:val="00426387"/>
    <w:rsid w:val="0042647A"/>
    <w:rsid w:val="0043333F"/>
    <w:rsid w:val="004518EC"/>
    <w:rsid w:val="00456952"/>
    <w:rsid w:val="00461D1B"/>
    <w:rsid w:val="00466DF0"/>
    <w:rsid w:val="004820C2"/>
    <w:rsid w:val="00490889"/>
    <w:rsid w:val="00494549"/>
    <w:rsid w:val="00494E8B"/>
    <w:rsid w:val="004B7655"/>
    <w:rsid w:val="004D72DB"/>
    <w:rsid w:val="004E2AB4"/>
    <w:rsid w:val="004E5EB2"/>
    <w:rsid w:val="004E6BD6"/>
    <w:rsid w:val="004F16DA"/>
    <w:rsid w:val="00505091"/>
    <w:rsid w:val="00552435"/>
    <w:rsid w:val="005606DE"/>
    <w:rsid w:val="005A4808"/>
    <w:rsid w:val="005B06E8"/>
    <w:rsid w:val="005E6764"/>
    <w:rsid w:val="006217FC"/>
    <w:rsid w:val="00632F86"/>
    <w:rsid w:val="006531AA"/>
    <w:rsid w:val="006914A3"/>
    <w:rsid w:val="006A0E1B"/>
    <w:rsid w:val="006A4950"/>
    <w:rsid w:val="006B1F1D"/>
    <w:rsid w:val="006B685A"/>
    <w:rsid w:val="006F05BC"/>
    <w:rsid w:val="006F1084"/>
    <w:rsid w:val="00746941"/>
    <w:rsid w:val="00766AEA"/>
    <w:rsid w:val="007872EB"/>
    <w:rsid w:val="007878AA"/>
    <w:rsid w:val="007B60F7"/>
    <w:rsid w:val="007C2164"/>
    <w:rsid w:val="007F03BC"/>
    <w:rsid w:val="007F3A77"/>
    <w:rsid w:val="007F537F"/>
    <w:rsid w:val="00804A87"/>
    <w:rsid w:val="00832EA3"/>
    <w:rsid w:val="008503EB"/>
    <w:rsid w:val="00854762"/>
    <w:rsid w:val="00854E19"/>
    <w:rsid w:val="00861932"/>
    <w:rsid w:val="00863125"/>
    <w:rsid w:val="008750FA"/>
    <w:rsid w:val="0088731F"/>
    <w:rsid w:val="00901540"/>
    <w:rsid w:val="00910135"/>
    <w:rsid w:val="00921ED7"/>
    <w:rsid w:val="00922216"/>
    <w:rsid w:val="00975F6F"/>
    <w:rsid w:val="00987C3E"/>
    <w:rsid w:val="009A61A2"/>
    <w:rsid w:val="009D5246"/>
    <w:rsid w:val="009E12EF"/>
    <w:rsid w:val="009E36E6"/>
    <w:rsid w:val="009E47EE"/>
    <w:rsid w:val="009F6C47"/>
    <w:rsid w:val="00A10EFA"/>
    <w:rsid w:val="00A12362"/>
    <w:rsid w:val="00A357C0"/>
    <w:rsid w:val="00A41DF4"/>
    <w:rsid w:val="00A62550"/>
    <w:rsid w:val="00AB2C83"/>
    <w:rsid w:val="00AB38DC"/>
    <w:rsid w:val="00AE55BB"/>
    <w:rsid w:val="00AF2BF9"/>
    <w:rsid w:val="00B02A24"/>
    <w:rsid w:val="00B26AF4"/>
    <w:rsid w:val="00B350C6"/>
    <w:rsid w:val="00B52FC3"/>
    <w:rsid w:val="00B6208A"/>
    <w:rsid w:val="00B64D92"/>
    <w:rsid w:val="00BC2424"/>
    <w:rsid w:val="00BC2515"/>
    <w:rsid w:val="00BD5044"/>
    <w:rsid w:val="00BE181E"/>
    <w:rsid w:val="00BF1BCC"/>
    <w:rsid w:val="00BF63BE"/>
    <w:rsid w:val="00C0100B"/>
    <w:rsid w:val="00C046D2"/>
    <w:rsid w:val="00C14181"/>
    <w:rsid w:val="00C3140B"/>
    <w:rsid w:val="00C450E1"/>
    <w:rsid w:val="00C7271D"/>
    <w:rsid w:val="00C83001"/>
    <w:rsid w:val="00C94DAB"/>
    <w:rsid w:val="00CD1560"/>
    <w:rsid w:val="00D03075"/>
    <w:rsid w:val="00D069FE"/>
    <w:rsid w:val="00D1564B"/>
    <w:rsid w:val="00D20B4C"/>
    <w:rsid w:val="00D5272B"/>
    <w:rsid w:val="00D52CFA"/>
    <w:rsid w:val="00D610F3"/>
    <w:rsid w:val="00D64AB4"/>
    <w:rsid w:val="00D76098"/>
    <w:rsid w:val="00DA179A"/>
    <w:rsid w:val="00DB2282"/>
    <w:rsid w:val="00DD29ED"/>
    <w:rsid w:val="00DF2508"/>
    <w:rsid w:val="00E04B17"/>
    <w:rsid w:val="00E0637A"/>
    <w:rsid w:val="00E06968"/>
    <w:rsid w:val="00E32D5D"/>
    <w:rsid w:val="00E40E06"/>
    <w:rsid w:val="00E52CAB"/>
    <w:rsid w:val="00E61E6D"/>
    <w:rsid w:val="00E91E96"/>
    <w:rsid w:val="00E97CFA"/>
    <w:rsid w:val="00EA44A4"/>
    <w:rsid w:val="00EA598D"/>
    <w:rsid w:val="00EC3C22"/>
    <w:rsid w:val="00ED5919"/>
    <w:rsid w:val="00EF1436"/>
    <w:rsid w:val="00EF644B"/>
    <w:rsid w:val="00F01F51"/>
    <w:rsid w:val="00F146D8"/>
    <w:rsid w:val="00F14D8D"/>
    <w:rsid w:val="00F274A1"/>
    <w:rsid w:val="00F3599C"/>
    <w:rsid w:val="00F476BE"/>
    <w:rsid w:val="00F91B98"/>
    <w:rsid w:val="00F93D9C"/>
    <w:rsid w:val="00F969E2"/>
    <w:rsid w:val="00FB1534"/>
    <w:rsid w:val="00FC1FF6"/>
    <w:rsid w:val="00FD085D"/>
    <w:rsid w:val="00FD28CB"/>
    <w:rsid w:val="7B695AC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D3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_tradnl"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C52"/>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character" w:styleId="Refdecomentario">
    <w:name w:val="annotation reference"/>
    <w:basedOn w:val="Fuentedeprrafopredeter"/>
    <w:uiPriority w:val="99"/>
    <w:semiHidden/>
    <w:unhideWhenUsed/>
    <w:rsid w:val="00AC1443"/>
    <w:rPr>
      <w:sz w:val="16"/>
      <w:szCs w:val="16"/>
    </w:rPr>
  </w:style>
  <w:style w:type="paragraph" w:styleId="Textocomentario">
    <w:name w:val="annotation text"/>
    <w:basedOn w:val="Normal"/>
    <w:link w:val="TextocomentarioCar"/>
    <w:uiPriority w:val="99"/>
    <w:unhideWhenUsed/>
    <w:rsid w:val="00AC1443"/>
    <w:pPr>
      <w:spacing w:line="240" w:lineRule="auto"/>
    </w:pPr>
    <w:rPr>
      <w:sz w:val="20"/>
      <w:szCs w:val="20"/>
    </w:rPr>
  </w:style>
  <w:style w:type="character" w:customStyle="1" w:styleId="TextocomentarioCar">
    <w:name w:val="Texto comentario Car"/>
    <w:basedOn w:val="Fuentedeprrafopredeter"/>
    <w:link w:val="Textocomentario"/>
    <w:uiPriority w:val="99"/>
    <w:rsid w:val="00AC1443"/>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AC1443"/>
    <w:rPr>
      <w:b/>
      <w:bCs/>
    </w:rPr>
  </w:style>
  <w:style w:type="character" w:customStyle="1" w:styleId="AsuntodelcomentarioCar">
    <w:name w:val="Asunto del comentario Car"/>
    <w:basedOn w:val="TextocomentarioCar"/>
    <w:link w:val="Asuntodelcomentario"/>
    <w:uiPriority w:val="99"/>
    <w:semiHidden/>
    <w:rsid w:val="00AC1443"/>
    <w:rPr>
      <w:b/>
      <w:bCs/>
      <w:sz w:val="20"/>
      <w:szCs w:val="20"/>
      <w:lang w:val="es-ES_tradnl"/>
    </w:rPr>
  </w:style>
  <w:style w:type="paragraph" w:styleId="Revisin">
    <w:name w:val="Revision"/>
    <w:hidden/>
    <w:uiPriority w:val="99"/>
    <w:semiHidden/>
    <w:rsid w:val="00AC1443"/>
    <w:pPr>
      <w:spacing w:after="0" w:line="240" w:lineRule="auto"/>
    </w:pPr>
  </w:style>
  <w:style w:type="character" w:styleId="Hipervnculovisitado">
    <w:name w:val="FollowedHyperlink"/>
    <w:basedOn w:val="Fuentedeprrafopredeter"/>
    <w:uiPriority w:val="99"/>
    <w:semiHidden/>
    <w:unhideWhenUsed/>
    <w:rsid w:val="00E633A9"/>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a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a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xmsonormal">
    <w:name w:val="x_msonormal"/>
    <w:basedOn w:val="Normal"/>
    <w:rsid w:val="00415FE1"/>
    <w:pPr>
      <w:spacing w:before="100" w:beforeAutospacing="1" w:after="100" w:afterAutospacing="1" w:line="240" w:lineRule="auto"/>
    </w:pPr>
    <w:rPr>
      <w:rFonts w:ascii="Times" w:hAnsi="Times"/>
      <w:sz w:val="20"/>
      <w:szCs w:val="20"/>
      <w:lang w:val="es-ES"/>
    </w:rPr>
  </w:style>
  <w:style w:type="character" w:customStyle="1" w:styleId="UnresolvedMention1">
    <w:name w:val="Unresolved Mention1"/>
    <w:basedOn w:val="Fuentedeprrafopredeter"/>
    <w:uiPriority w:val="99"/>
    <w:semiHidden/>
    <w:unhideWhenUsed/>
    <w:rsid w:val="007C2164"/>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_tradnl"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C52"/>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character" w:styleId="Refdecomentario">
    <w:name w:val="annotation reference"/>
    <w:basedOn w:val="Fuentedeprrafopredeter"/>
    <w:uiPriority w:val="99"/>
    <w:semiHidden/>
    <w:unhideWhenUsed/>
    <w:rsid w:val="00AC1443"/>
    <w:rPr>
      <w:sz w:val="16"/>
      <w:szCs w:val="16"/>
    </w:rPr>
  </w:style>
  <w:style w:type="paragraph" w:styleId="Textocomentario">
    <w:name w:val="annotation text"/>
    <w:basedOn w:val="Normal"/>
    <w:link w:val="TextocomentarioCar"/>
    <w:uiPriority w:val="99"/>
    <w:unhideWhenUsed/>
    <w:rsid w:val="00AC1443"/>
    <w:pPr>
      <w:spacing w:line="240" w:lineRule="auto"/>
    </w:pPr>
    <w:rPr>
      <w:sz w:val="20"/>
      <w:szCs w:val="20"/>
    </w:rPr>
  </w:style>
  <w:style w:type="character" w:customStyle="1" w:styleId="TextocomentarioCar">
    <w:name w:val="Texto comentario Car"/>
    <w:basedOn w:val="Fuentedeprrafopredeter"/>
    <w:link w:val="Textocomentario"/>
    <w:uiPriority w:val="99"/>
    <w:rsid w:val="00AC1443"/>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AC1443"/>
    <w:rPr>
      <w:b/>
      <w:bCs/>
    </w:rPr>
  </w:style>
  <w:style w:type="character" w:customStyle="1" w:styleId="AsuntodelcomentarioCar">
    <w:name w:val="Asunto del comentario Car"/>
    <w:basedOn w:val="TextocomentarioCar"/>
    <w:link w:val="Asuntodelcomentario"/>
    <w:uiPriority w:val="99"/>
    <w:semiHidden/>
    <w:rsid w:val="00AC1443"/>
    <w:rPr>
      <w:b/>
      <w:bCs/>
      <w:sz w:val="20"/>
      <w:szCs w:val="20"/>
      <w:lang w:val="es-ES_tradnl"/>
    </w:rPr>
  </w:style>
  <w:style w:type="paragraph" w:styleId="Revisin">
    <w:name w:val="Revision"/>
    <w:hidden/>
    <w:uiPriority w:val="99"/>
    <w:semiHidden/>
    <w:rsid w:val="00AC1443"/>
    <w:pPr>
      <w:spacing w:after="0" w:line="240" w:lineRule="auto"/>
    </w:pPr>
  </w:style>
  <w:style w:type="character" w:styleId="Hipervnculovisitado">
    <w:name w:val="FollowedHyperlink"/>
    <w:basedOn w:val="Fuentedeprrafopredeter"/>
    <w:uiPriority w:val="99"/>
    <w:semiHidden/>
    <w:unhideWhenUsed/>
    <w:rsid w:val="00E633A9"/>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a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a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xmsonormal">
    <w:name w:val="x_msonormal"/>
    <w:basedOn w:val="Normal"/>
    <w:rsid w:val="00415FE1"/>
    <w:pPr>
      <w:spacing w:before="100" w:beforeAutospacing="1" w:after="100" w:afterAutospacing="1" w:line="240" w:lineRule="auto"/>
    </w:pPr>
    <w:rPr>
      <w:rFonts w:ascii="Times" w:hAnsi="Times"/>
      <w:sz w:val="20"/>
      <w:szCs w:val="20"/>
      <w:lang w:val="es-ES"/>
    </w:rPr>
  </w:style>
  <w:style w:type="character" w:customStyle="1" w:styleId="UnresolvedMention1">
    <w:name w:val="Unresolved Mention1"/>
    <w:basedOn w:val="Fuentedeprrafopredeter"/>
    <w:uiPriority w:val="99"/>
    <w:semiHidden/>
    <w:unhideWhenUsed/>
    <w:rsid w:val="007C2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559843">
      <w:bodyDiv w:val="1"/>
      <w:marLeft w:val="0"/>
      <w:marRight w:val="0"/>
      <w:marTop w:val="0"/>
      <w:marBottom w:val="0"/>
      <w:divBdr>
        <w:top w:val="none" w:sz="0" w:space="0" w:color="auto"/>
        <w:left w:val="none" w:sz="0" w:space="0" w:color="auto"/>
        <w:bottom w:val="none" w:sz="0" w:space="0" w:color="auto"/>
        <w:right w:val="none" w:sz="0" w:space="0" w:color="auto"/>
      </w:divBdr>
      <w:divsChild>
        <w:div w:id="897593476">
          <w:marLeft w:val="0"/>
          <w:marRight w:val="0"/>
          <w:marTop w:val="0"/>
          <w:marBottom w:val="0"/>
          <w:divBdr>
            <w:top w:val="none" w:sz="0" w:space="0" w:color="auto"/>
            <w:left w:val="none" w:sz="0" w:space="0" w:color="auto"/>
            <w:bottom w:val="none" w:sz="0" w:space="0" w:color="auto"/>
            <w:right w:val="none" w:sz="0" w:space="0" w:color="auto"/>
          </w:divBdr>
        </w:div>
        <w:div w:id="1303803902">
          <w:marLeft w:val="0"/>
          <w:marRight w:val="0"/>
          <w:marTop w:val="0"/>
          <w:marBottom w:val="0"/>
          <w:divBdr>
            <w:top w:val="none" w:sz="0" w:space="0" w:color="auto"/>
            <w:left w:val="none" w:sz="0" w:space="0" w:color="auto"/>
            <w:bottom w:val="none" w:sz="0" w:space="0" w:color="auto"/>
            <w:right w:val="none" w:sz="0" w:space="0" w:color="auto"/>
          </w:divBdr>
        </w:div>
        <w:div w:id="1713264838">
          <w:marLeft w:val="0"/>
          <w:marRight w:val="0"/>
          <w:marTop w:val="0"/>
          <w:marBottom w:val="0"/>
          <w:divBdr>
            <w:top w:val="none" w:sz="0" w:space="0" w:color="auto"/>
            <w:left w:val="none" w:sz="0" w:space="0" w:color="auto"/>
            <w:bottom w:val="none" w:sz="0" w:space="0" w:color="auto"/>
            <w:right w:val="none" w:sz="0" w:space="0" w:color="auto"/>
          </w:divBdr>
        </w:div>
        <w:div w:id="1471172838">
          <w:marLeft w:val="0"/>
          <w:marRight w:val="0"/>
          <w:marTop w:val="0"/>
          <w:marBottom w:val="0"/>
          <w:divBdr>
            <w:top w:val="none" w:sz="0" w:space="0" w:color="auto"/>
            <w:left w:val="none" w:sz="0" w:space="0" w:color="auto"/>
            <w:bottom w:val="none" w:sz="0" w:space="0" w:color="auto"/>
            <w:right w:val="none" w:sz="0" w:space="0" w:color="auto"/>
          </w:divBdr>
        </w:div>
        <w:div w:id="527185008">
          <w:marLeft w:val="0"/>
          <w:marRight w:val="0"/>
          <w:marTop w:val="0"/>
          <w:marBottom w:val="0"/>
          <w:divBdr>
            <w:top w:val="none" w:sz="0" w:space="0" w:color="auto"/>
            <w:left w:val="none" w:sz="0" w:space="0" w:color="auto"/>
            <w:bottom w:val="none" w:sz="0" w:space="0" w:color="auto"/>
            <w:right w:val="none" w:sz="0" w:space="0" w:color="auto"/>
          </w:divBdr>
        </w:div>
        <w:div w:id="1308128525">
          <w:marLeft w:val="0"/>
          <w:marRight w:val="0"/>
          <w:marTop w:val="0"/>
          <w:marBottom w:val="0"/>
          <w:divBdr>
            <w:top w:val="none" w:sz="0" w:space="0" w:color="auto"/>
            <w:left w:val="none" w:sz="0" w:space="0" w:color="auto"/>
            <w:bottom w:val="none" w:sz="0" w:space="0" w:color="auto"/>
            <w:right w:val="none" w:sz="0" w:space="0" w:color="auto"/>
          </w:divBdr>
        </w:div>
        <w:div w:id="605039240">
          <w:marLeft w:val="0"/>
          <w:marRight w:val="0"/>
          <w:marTop w:val="0"/>
          <w:marBottom w:val="0"/>
          <w:divBdr>
            <w:top w:val="none" w:sz="0" w:space="0" w:color="auto"/>
            <w:left w:val="none" w:sz="0" w:space="0" w:color="auto"/>
            <w:bottom w:val="none" w:sz="0" w:space="0" w:color="auto"/>
            <w:right w:val="none" w:sz="0" w:space="0" w:color="auto"/>
          </w:divBdr>
        </w:div>
        <w:div w:id="1105155930">
          <w:marLeft w:val="0"/>
          <w:marRight w:val="0"/>
          <w:marTop w:val="0"/>
          <w:marBottom w:val="0"/>
          <w:divBdr>
            <w:top w:val="none" w:sz="0" w:space="0" w:color="auto"/>
            <w:left w:val="none" w:sz="0" w:space="0" w:color="auto"/>
            <w:bottom w:val="none" w:sz="0" w:space="0" w:color="auto"/>
            <w:right w:val="none" w:sz="0" w:space="0" w:color="auto"/>
          </w:divBdr>
        </w:div>
        <w:div w:id="1086531925">
          <w:marLeft w:val="0"/>
          <w:marRight w:val="0"/>
          <w:marTop w:val="0"/>
          <w:marBottom w:val="0"/>
          <w:divBdr>
            <w:top w:val="none" w:sz="0" w:space="0" w:color="auto"/>
            <w:left w:val="none" w:sz="0" w:space="0" w:color="auto"/>
            <w:bottom w:val="none" w:sz="0" w:space="0" w:color="auto"/>
            <w:right w:val="none" w:sz="0" w:space="0" w:color="auto"/>
          </w:divBdr>
        </w:div>
        <w:div w:id="1120028827">
          <w:marLeft w:val="0"/>
          <w:marRight w:val="0"/>
          <w:marTop w:val="0"/>
          <w:marBottom w:val="0"/>
          <w:divBdr>
            <w:top w:val="none" w:sz="0" w:space="0" w:color="auto"/>
            <w:left w:val="none" w:sz="0" w:space="0" w:color="auto"/>
            <w:bottom w:val="none" w:sz="0" w:space="0" w:color="auto"/>
            <w:right w:val="none" w:sz="0" w:space="0" w:color="auto"/>
          </w:divBdr>
        </w:div>
        <w:div w:id="2144761609">
          <w:marLeft w:val="0"/>
          <w:marRight w:val="0"/>
          <w:marTop w:val="0"/>
          <w:marBottom w:val="0"/>
          <w:divBdr>
            <w:top w:val="none" w:sz="0" w:space="0" w:color="auto"/>
            <w:left w:val="none" w:sz="0" w:space="0" w:color="auto"/>
            <w:bottom w:val="none" w:sz="0" w:space="0" w:color="auto"/>
            <w:right w:val="none" w:sz="0" w:space="0" w:color="auto"/>
          </w:divBdr>
        </w:div>
        <w:div w:id="1077894968">
          <w:marLeft w:val="0"/>
          <w:marRight w:val="0"/>
          <w:marTop w:val="0"/>
          <w:marBottom w:val="0"/>
          <w:divBdr>
            <w:top w:val="none" w:sz="0" w:space="0" w:color="auto"/>
            <w:left w:val="none" w:sz="0" w:space="0" w:color="auto"/>
            <w:bottom w:val="none" w:sz="0" w:space="0" w:color="auto"/>
            <w:right w:val="none" w:sz="0" w:space="0" w:color="auto"/>
          </w:divBdr>
        </w:div>
        <w:div w:id="367098971">
          <w:marLeft w:val="0"/>
          <w:marRight w:val="0"/>
          <w:marTop w:val="0"/>
          <w:marBottom w:val="0"/>
          <w:divBdr>
            <w:top w:val="none" w:sz="0" w:space="0" w:color="auto"/>
            <w:left w:val="none" w:sz="0" w:space="0" w:color="auto"/>
            <w:bottom w:val="none" w:sz="0" w:space="0" w:color="auto"/>
            <w:right w:val="none" w:sz="0" w:space="0" w:color="auto"/>
          </w:divBdr>
        </w:div>
        <w:div w:id="1621569873">
          <w:marLeft w:val="0"/>
          <w:marRight w:val="0"/>
          <w:marTop w:val="0"/>
          <w:marBottom w:val="0"/>
          <w:divBdr>
            <w:top w:val="none" w:sz="0" w:space="0" w:color="auto"/>
            <w:left w:val="none" w:sz="0" w:space="0" w:color="auto"/>
            <w:bottom w:val="none" w:sz="0" w:space="0" w:color="auto"/>
            <w:right w:val="none" w:sz="0" w:space="0" w:color="auto"/>
          </w:divBdr>
        </w:div>
      </w:divsChild>
    </w:div>
    <w:div w:id="356591124">
      <w:bodyDiv w:val="1"/>
      <w:marLeft w:val="0"/>
      <w:marRight w:val="0"/>
      <w:marTop w:val="0"/>
      <w:marBottom w:val="0"/>
      <w:divBdr>
        <w:top w:val="none" w:sz="0" w:space="0" w:color="auto"/>
        <w:left w:val="none" w:sz="0" w:space="0" w:color="auto"/>
        <w:bottom w:val="none" w:sz="0" w:space="0" w:color="auto"/>
        <w:right w:val="none" w:sz="0" w:space="0" w:color="auto"/>
      </w:divBdr>
      <w:divsChild>
        <w:div w:id="453795334">
          <w:marLeft w:val="0"/>
          <w:marRight w:val="0"/>
          <w:marTop w:val="0"/>
          <w:marBottom w:val="0"/>
          <w:divBdr>
            <w:top w:val="none" w:sz="0" w:space="0" w:color="auto"/>
            <w:left w:val="none" w:sz="0" w:space="0" w:color="auto"/>
            <w:bottom w:val="none" w:sz="0" w:space="0" w:color="auto"/>
            <w:right w:val="none" w:sz="0" w:space="0" w:color="auto"/>
          </w:divBdr>
        </w:div>
        <w:div w:id="1094132018">
          <w:marLeft w:val="0"/>
          <w:marRight w:val="0"/>
          <w:marTop w:val="0"/>
          <w:marBottom w:val="0"/>
          <w:divBdr>
            <w:top w:val="none" w:sz="0" w:space="0" w:color="auto"/>
            <w:left w:val="none" w:sz="0" w:space="0" w:color="auto"/>
            <w:bottom w:val="none" w:sz="0" w:space="0" w:color="auto"/>
            <w:right w:val="none" w:sz="0" w:space="0" w:color="auto"/>
          </w:divBdr>
        </w:div>
      </w:divsChild>
    </w:div>
    <w:div w:id="653795488">
      <w:bodyDiv w:val="1"/>
      <w:marLeft w:val="0"/>
      <w:marRight w:val="0"/>
      <w:marTop w:val="0"/>
      <w:marBottom w:val="0"/>
      <w:divBdr>
        <w:top w:val="none" w:sz="0" w:space="0" w:color="auto"/>
        <w:left w:val="none" w:sz="0" w:space="0" w:color="auto"/>
        <w:bottom w:val="none" w:sz="0" w:space="0" w:color="auto"/>
        <w:right w:val="none" w:sz="0" w:space="0" w:color="auto"/>
      </w:divBdr>
      <w:divsChild>
        <w:div w:id="2103987470">
          <w:marLeft w:val="0"/>
          <w:marRight w:val="0"/>
          <w:marTop w:val="0"/>
          <w:marBottom w:val="0"/>
          <w:divBdr>
            <w:top w:val="none" w:sz="0" w:space="0" w:color="auto"/>
            <w:left w:val="none" w:sz="0" w:space="0" w:color="auto"/>
            <w:bottom w:val="none" w:sz="0" w:space="0" w:color="auto"/>
            <w:right w:val="none" w:sz="0" w:space="0" w:color="auto"/>
          </w:divBdr>
          <w:divsChild>
            <w:div w:id="377823935">
              <w:marLeft w:val="0"/>
              <w:marRight w:val="0"/>
              <w:marTop w:val="0"/>
              <w:marBottom w:val="0"/>
              <w:divBdr>
                <w:top w:val="none" w:sz="0" w:space="0" w:color="auto"/>
                <w:left w:val="none" w:sz="0" w:space="0" w:color="auto"/>
                <w:bottom w:val="none" w:sz="0" w:space="0" w:color="auto"/>
                <w:right w:val="none" w:sz="0" w:space="0" w:color="auto"/>
              </w:divBdr>
              <w:divsChild>
                <w:div w:id="272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78992">
      <w:bodyDiv w:val="1"/>
      <w:marLeft w:val="0"/>
      <w:marRight w:val="0"/>
      <w:marTop w:val="0"/>
      <w:marBottom w:val="0"/>
      <w:divBdr>
        <w:top w:val="none" w:sz="0" w:space="0" w:color="auto"/>
        <w:left w:val="none" w:sz="0" w:space="0" w:color="auto"/>
        <w:bottom w:val="none" w:sz="0" w:space="0" w:color="auto"/>
        <w:right w:val="none" w:sz="0" w:space="0" w:color="auto"/>
      </w:divBdr>
      <w:divsChild>
        <w:div w:id="368144500">
          <w:marLeft w:val="0"/>
          <w:marRight w:val="0"/>
          <w:marTop w:val="0"/>
          <w:marBottom w:val="0"/>
          <w:divBdr>
            <w:top w:val="none" w:sz="0" w:space="0" w:color="auto"/>
            <w:left w:val="none" w:sz="0" w:space="0" w:color="auto"/>
            <w:bottom w:val="none" w:sz="0" w:space="0" w:color="auto"/>
            <w:right w:val="none" w:sz="0" w:space="0" w:color="auto"/>
          </w:divBdr>
          <w:divsChild>
            <w:div w:id="737753186">
              <w:marLeft w:val="0"/>
              <w:marRight w:val="0"/>
              <w:marTop w:val="0"/>
              <w:marBottom w:val="0"/>
              <w:divBdr>
                <w:top w:val="none" w:sz="0" w:space="0" w:color="auto"/>
                <w:left w:val="none" w:sz="0" w:space="0" w:color="auto"/>
                <w:bottom w:val="none" w:sz="0" w:space="0" w:color="auto"/>
                <w:right w:val="none" w:sz="0" w:space="0" w:color="auto"/>
              </w:divBdr>
              <w:divsChild>
                <w:div w:id="4813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93296">
      <w:bodyDiv w:val="1"/>
      <w:marLeft w:val="0"/>
      <w:marRight w:val="0"/>
      <w:marTop w:val="0"/>
      <w:marBottom w:val="0"/>
      <w:divBdr>
        <w:top w:val="none" w:sz="0" w:space="0" w:color="auto"/>
        <w:left w:val="none" w:sz="0" w:space="0" w:color="auto"/>
        <w:bottom w:val="none" w:sz="0" w:space="0" w:color="auto"/>
        <w:right w:val="none" w:sz="0" w:space="0" w:color="auto"/>
      </w:divBdr>
    </w:div>
    <w:div w:id="879244141">
      <w:bodyDiv w:val="1"/>
      <w:marLeft w:val="0"/>
      <w:marRight w:val="0"/>
      <w:marTop w:val="0"/>
      <w:marBottom w:val="0"/>
      <w:divBdr>
        <w:top w:val="none" w:sz="0" w:space="0" w:color="auto"/>
        <w:left w:val="none" w:sz="0" w:space="0" w:color="auto"/>
        <w:bottom w:val="none" w:sz="0" w:space="0" w:color="auto"/>
        <w:right w:val="none" w:sz="0" w:space="0" w:color="auto"/>
      </w:divBdr>
    </w:div>
    <w:div w:id="939993514">
      <w:bodyDiv w:val="1"/>
      <w:marLeft w:val="0"/>
      <w:marRight w:val="0"/>
      <w:marTop w:val="0"/>
      <w:marBottom w:val="0"/>
      <w:divBdr>
        <w:top w:val="none" w:sz="0" w:space="0" w:color="auto"/>
        <w:left w:val="none" w:sz="0" w:space="0" w:color="auto"/>
        <w:bottom w:val="none" w:sz="0" w:space="0" w:color="auto"/>
        <w:right w:val="none" w:sz="0" w:space="0" w:color="auto"/>
      </w:divBdr>
      <w:divsChild>
        <w:div w:id="1338121703">
          <w:marLeft w:val="0"/>
          <w:marRight w:val="0"/>
          <w:marTop w:val="0"/>
          <w:marBottom w:val="0"/>
          <w:divBdr>
            <w:top w:val="none" w:sz="0" w:space="0" w:color="auto"/>
            <w:left w:val="none" w:sz="0" w:space="0" w:color="auto"/>
            <w:bottom w:val="none" w:sz="0" w:space="0" w:color="auto"/>
            <w:right w:val="none" w:sz="0" w:space="0" w:color="auto"/>
          </w:divBdr>
          <w:divsChild>
            <w:div w:id="1814910717">
              <w:marLeft w:val="0"/>
              <w:marRight w:val="0"/>
              <w:marTop w:val="0"/>
              <w:marBottom w:val="0"/>
              <w:divBdr>
                <w:top w:val="none" w:sz="0" w:space="0" w:color="auto"/>
                <w:left w:val="none" w:sz="0" w:space="0" w:color="auto"/>
                <w:bottom w:val="none" w:sz="0" w:space="0" w:color="auto"/>
                <w:right w:val="none" w:sz="0" w:space="0" w:color="auto"/>
              </w:divBdr>
              <w:divsChild>
                <w:div w:id="2379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73497">
      <w:bodyDiv w:val="1"/>
      <w:marLeft w:val="0"/>
      <w:marRight w:val="0"/>
      <w:marTop w:val="0"/>
      <w:marBottom w:val="0"/>
      <w:divBdr>
        <w:top w:val="none" w:sz="0" w:space="0" w:color="auto"/>
        <w:left w:val="none" w:sz="0" w:space="0" w:color="auto"/>
        <w:bottom w:val="none" w:sz="0" w:space="0" w:color="auto"/>
        <w:right w:val="none" w:sz="0" w:space="0" w:color="auto"/>
      </w:divBdr>
      <w:divsChild>
        <w:div w:id="997344397">
          <w:marLeft w:val="0"/>
          <w:marRight w:val="0"/>
          <w:marTop w:val="0"/>
          <w:marBottom w:val="0"/>
          <w:divBdr>
            <w:top w:val="none" w:sz="0" w:space="0" w:color="auto"/>
            <w:left w:val="none" w:sz="0" w:space="0" w:color="auto"/>
            <w:bottom w:val="none" w:sz="0" w:space="0" w:color="auto"/>
            <w:right w:val="none" w:sz="0" w:space="0" w:color="auto"/>
          </w:divBdr>
        </w:div>
        <w:div w:id="2027094474">
          <w:marLeft w:val="0"/>
          <w:marRight w:val="0"/>
          <w:marTop w:val="0"/>
          <w:marBottom w:val="0"/>
          <w:divBdr>
            <w:top w:val="none" w:sz="0" w:space="0" w:color="auto"/>
            <w:left w:val="none" w:sz="0" w:space="0" w:color="auto"/>
            <w:bottom w:val="none" w:sz="0" w:space="0" w:color="auto"/>
            <w:right w:val="none" w:sz="0" w:space="0" w:color="auto"/>
          </w:divBdr>
        </w:div>
      </w:divsChild>
    </w:div>
    <w:div w:id="1140465171">
      <w:bodyDiv w:val="1"/>
      <w:marLeft w:val="0"/>
      <w:marRight w:val="0"/>
      <w:marTop w:val="0"/>
      <w:marBottom w:val="0"/>
      <w:divBdr>
        <w:top w:val="none" w:sz="0" w:space="0" w:color="auto"/>
        <w:left w:val="none" w:sz="0" w:space="0" w:color="auto"/>
        <w:bottom w:val="none" w:sz="0" w:space="0" w:color="auto"/>
        <w:right w:val="none" w:sz="0" w:space="0" w:color="auto"/>
      </w:divBdr>
    </w:div>
    <w:div w:id="1447002106">
      <w:bodyDiv w:val="1"/>
      <w:marLeft w:val="0"/>
      <w:marRight w:val="0"/>
      <w:marTop w:val="0"/>
      <w:marBottom w:val="0"/>
      <w:divBdr>
        <w:top w:val="none" w:sz="0" w:space="0" w:color="auto"/>
        <w:left w:val="none" w:sz="0" w:space="0" w:color="auto"/>
        <w:bottom w:val="none" w:sz="0" w:space="0" w:color="auto"/>
        <w:right w:val="none" w:sz="0" w:space="0" w:color="auto"/>
      </w:divBdr>
    </w:div>
    <w:div w:id="1783576961">
      <w:bodyDiv w:val="1"/>
      <w:marLeft w:val="0"/>
      <w:marRight w:val="0"/>
      <w:marTop w:val="0"/>
      <w:marBottom w:val="0"/>
      <w:divBdr>
        <w:top w:val="none" w:sz="0" w:space="0" w:color="auto"/>
        <w:left w:val="none" w:sz="0" w:space="0" w:color="auto"/>
        <w:bottom w:val="none" w:sz="0" w:space="0" w:color="auto"/>
        <w:right w:val="none" w:sz="0" w:space="0" w:color="auto"/>
      </w:divBdr>
    </w:div>
    <w:div w:id="1904101250">
      <w:bodyDiv w:val="1"/>
      <w:marLeft w:val="0"/>
      <w:marRight w:val="0"/>
      <w:marTop w:val="0"/>
      <w:marBottom w:val="0"/>
      <w:divBdr>
        <w:top w:val="none" w:sz="0" w:space="0" w:color="auto"/>
        <w:left w:val="none" w:sz="0" w:space="0" w:color="auto"/>
        <w:bottom w:val="none" w:sz="0" w:space="0" w:color="auto"/>
        <w:right w:val="none" w:sz="0" w:space="0" w:color="auto"/>
      </w:divBdr>
      <w:divsChild>
        <w:div w:id="1993677834">
          <w:marLeft w:val="0"/>
          <w:marRight w:val="0"/>
          <w:marTop w:val="0"/>
          <w:marBottom w:val="0"/>
          <w:divBdr>
            <w:top w:val="none" w:sz="0" w:space="0" w:color="auto"/>
            <w:left w:val="none" w:sz="0" w:space="0" w:color="auto"/>
            <w:bottom w:val="none" w:sz="0" w:space="0" w:color="auto"/>
            <w:right w:val="none" w:sz="0" w:space="0" w:color="auto"/>
          </w:divBdr>
        </w:div>
        <w:div w:id="9722480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20" Type="http://schemas.microsoft.com/office/2011/relationships/people" Target="people.xml"/><Relationship Id="rId21" Type="http://schemas.microsoft.com/office/2016/09/relationships/commentsIds" Target="commentsIds.xml"/><Relationship Id="rId22" Type="http://schemas.microsoft.com/office/2018/08/relationships/commentsExtensible" Target="commentsExtensible.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8"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hyperlink" Target="mailto:vtorno@ulle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aPP5asj3N+CV66pGbuZiIFjgdQ==">CgMxLjAyDmguMmNvdnNkbTQybWw1OAByITFVOHJlelhjd282MUlxcjNvellFNkcwN0xaaEU2REQ2MQ==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8de538a-67f2-49df-9c76-9353475b1125}" enabled="1" method="Privileged" siteId="{8e41bacc-baba-48d6-9fcb-708bd1208e38}"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575</Words>
  <Characters>3167</Characters>
  <Application>Microsoft Macintosh Word</Application>
  <DocSecurity>0</DocSecurity>
  <Lines>26</Lines>
  <Paragraphs>7</Paragraphs>
  <ScaleCrop>false</ScaleCrop>
  <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Mercè Balañá</dc:creator>
  <cp:lastModifiedBy>Valeria Torno</cp:lastModifiedBy>
  <cp:revision>2</cp:revision>
  <dcterms:created xsi:type="dcterms:W3CDTF">2026-07-21T12:09:00Z</dcterms:created>
  <dcterms:modified xsi:type="dcterms:W3CDTF">2026-07-21T12:09:00Z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0x010100C609EC0FB036A249BA7D0A5CB646B383</vt:lpwstr>
  </property>
</Properties>
</file>